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4DF5E1" w14:textId="5EED0BCA" w:rsidR="00725065" w:rsidRPr="00CE7730" w:rsidRDefault="00CE7730" w:rsidP="00CE7730">
      <w:pPr>
        <w:spacing w:line="288" w:lineRule="auto"/>
        <w:ind w:right="-142"/>
        <w:rPr>
          <w:rFonts w:asciiTheme="minorHAnsi" w:hAnsiTheme="minorHAnsi" w:cs="Arial"/>
          <w:b/>
          <w:bCs/>
          <w:color w:val="000000"/>
          <w:sz w:val="96"/>
          <w:szCs w:val="96"/>
        </w:rPr>
      </w:pPr>
      <w:r>
        <w:rPr>
          <w:rFonts w:asciiTheme="minorHAnsi" w:hAnsiTheme="minorHAnsi" w:cs="Arial"/>
          <w:b/>
          <w:bCs/>
          <w:noProof/>
          <w:color w:val="000000"/>
          <w:sz w:val="96"/>
          <w:szCs w:val="96"/>
        </w:rPr>
        <w:drawing>
          <wp:anchor distT="0" distB="0" distL="114300" distR="114300" simplePos="0" relativeHeight="251661312" behindDoc="1" locked="0" layoutInCell="1" allowOverlap="1" wp14:anchorId="5843B53C" wp14:editId="0D4B582C">
            <wp:simplePos x="0" y="0"/>
            <wp:positionH relativeFrom="page">
              <wp:posOffset>12700</wp:posOffset>
            </wp:positionH>
            <wp:positionV relativeFrom="page">
              <wp:posOffset>-44450</wp:posOffset>
            </wp:positionV>
            <wp:extent cx="7550150" cy="10782300"/>
            <wp:effectExtent l="0" t="0" r="0" b="0"/>
            <wp:wrapTight wrapText="bothSides">
              <wp:wrapPolygon edited="0">
                <wp:start x="0" y="0"/>
                <wp:lineTo x="0" y="21562"/>
                <wp:lineTo x="21527" y="21562"/>
                <wp:lineTo x="2152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py of Policies and Procedures Manuals - RTO Policy (30).png"/>
                    <pic:cNvPicPr/>
                  </pic:nvPicPr>
                  <pic:blipFill>
                    <a:blip r:embed="rId8">
                      <a:extLst>
                        <a:ext uri="{28A0092B-C50C-407E-A947-70E740481C1C}">
                          <a14:useLocalDpi xmlns:a14="http://schemas.microsoft.com/office/drawing/2010/main" val="0"/>
                        </a:ext>
                      </a:extLst>
                    </a:blip>
                    <a:stretch>
                      <a:fillRect/>
                    </a:stretch>
                  </pic:blipFill>
                  <pic:spPr>
                    <a:xfrm>
                      <a:off x="0" y="0"/>
                      <a:ext cx="7550150" cy="10782300"/>
                    </a:xfrm>
                    <a:prstGeom prst="rect">
                      <a:avLst/>
                    </a:prstGeom>
                  </pic:spPr>
                </pic:pic>
              </a:graphicData>
            </a:graphic>
            <wp14:sizeRelH relativeFrom="margin">
              <wp14:pctWidth>0</wp14:pctWidth>
            </wp14:sizeRelH>
            <wp14:sizeRelV relativeFrom="margin">
              <wp14:pctHeight>0</wp14:pctHeight>
            </wp14:sizeRelV>
          </wp:anchor>
        </w:drawing>
      </w:r>
    </w:p>
    <w:p w14:paraId="49FAB153" w14:textId="77777777" w:rsidR="00725065" w:rsidRPr="00725065" w:rsidRDefault="00725065" w:rsidP="00725065"/>
    <w:sdt>
      <w:sdtPr>
        <w:rPr>
          <w:rFonts w:ascii="Times New Roman" w:eastAsia="Times New Roman" w:hAnsi="Times New Roman" w:cs="Times New Roman"/>
          <w:b w:val="0"/>
          <w:color w:val="auto"/>
          <w:sz w:val="24"/>
          <w:szCs w:val="24"/>
          <w:lang w:val="en-AU"/>
        </w:rPr>
        <w:id w:val="897556470"/>
        <w:docPartObj>
          <w:docPartGallery w:val="Table of Contents"/>
          <w:docPartUnique/>
        </w:docPartObj>
      </w:sdtPr>
      <w:sdtEndPr>
        <w:rPr>
          <w:bCs/>
          <w:noProof/>
        </w:rPr>
      </w:sdtEndPr>
      <w:sdtContent>
        <w:p w14:paraId="0E8BD681" w14:textId="77777777" w:rsidR="00A862AD" w:rsidRDefault="00A862AD">
          <w:pPr>
            <w:pStyle w:val="TOCHeading"/>
            <w:rPr>
              <w:rFonts w:ascii="Times New Roman" w:eastAsia="Times New Roman" w:hAnsi="Times New Roman" w:cs="Times New Roman"/>
              <w:b w:val="0"/>
              <w:color w:val="auto"/>
              <w:sz w:val="24"/>
              <w:szCs w:val="24"/>
              <w:lang w:val="en-AU"/>
            </w:rPr>
          </w:pPr>
        </w:p>
        <w:p w14:paraId="4F4AB6A6" w14:textId="78CA938F" w:rsidR="00131AE4" w:rsidRPr="00D86C59" w:rsidRDefault="00131AE4">
          <w:pPr>
            <w:pStyle w:val="TOCHeading"/>
            <w:rPr>
              <w:rFonts w:cstheme="minorHAnsi"/>
              <w:color w:val="EF5C51"/>
            </w:rPr>
          </w:pPr>
          <w:r w:rsidRPr="00D86C59">
            <w:rPr>
              <w:rFonts w:cstheme="minorHAnsi"/>
              <w:color w:val="EF5C51"/>
            </w:rPr>
            <w:t>Table of Contents</w:t>
          </w:r>
        </w:p>
        <w:p w14:paraId="291D0BDC" w14:textId="1B938942" w:rsidR="000B2BCB" w:rsidRDefault="00131AE4">
          <w:pPr>
            <w:pStyle w:val="TOC1"/>
            <w:tabs>
              <w:tab w:val="right" w:leader="dot" w:pos="9016"/>
            </w:tabs>
            <w:rPr>
              <w:rFonts w:eastAsiaTheme="minorEastAsia" w:cstheme="minorBidi"/>
              <w:b w:val="0"/>
              <w:bCs w:val="0"/>
              <w:caps w:val="0"/>
              <w:noProof/>
              <w:sz w:val="22"/>
              <w:szCs w:val="22"/>
              <w:lang w:val="en-US" w:eastAsia="en-US"/>
            </w:rPr>
          </w:pPr>
          <w:r w:rsidRPr="00131AE4">
            <w:rPr>
              <w:b w:val="0"/>
              <w:bCs w:val="0"/>
              <w:caps w:val="0"/>
            </w:rPr>
            <w:fldChar w:fldCharType="begin"/>
          </w:r>
          <w:r w:rsidRPr="00131AE4">
            <w:rPr>
              <w:b w:val="0"/>
              <w:bCs w:val="0"/>
              <w:caps w:val="0"/>
            </w:rPr>
            <w:instrText xml:space="preserve"> TOC \o "1-2" \h \z \u </w:instrText>
          </w:r>
          <w:r w:rsidRPr="00131AE4">
            <w:rPr>
              <w:b w:val="0"/>
              <w:bCs w:val="0"/>
              <w:caps w:val="0"/>
            </w:rPr>
            <w:fldChar w:fldCharType="separate"/>
          </w:r>
          <w:hyperlink w:anchor="_Toc210639687" w:history="1">
            <w:r w:rsidR="000B2BCB" w:rsidRPr="00165483">
              <w:rPr>
                <w:rStyle w:val="Hyperlink"/>
                <w:noProof/>
              </w:rPr>
              <w:t>Unique Student Identifier</w:t>
            </w:r>
            <w:r w:rsidR="000B2BCB">
              <w:rPr>
                <w:noProof/>
                <w:webHidden/>
              </w:rPr>
              <w:tab/>
            </w:r>
            <w:r w:rsidR="000B2BCB">
              <w:rPr>
                <w:noProof/>
                <w:webHidden/>
              </w:rPr>
              <w:fldChar w:fldCharType="begin"/>
            </w:r>
            <w:r w:rsidR="000B2BCB">
              <w:rPr>
                <w:noProof/>
                <w:webHidden/>
              </w:rPr>
              <w:instrText xml:space="preserve"> PAGEREF _Toc210639687 \h </w:instrText>
            </w:r>
            <w:r w:rsidR="000B2BCB">
              <w:rPr>
                <w:noProof/>
                <w:webHidden/>
              </w:rPr>
            </w:r>
            <w:r w:rsidR="000B2BCB">
              <w:rPr>
                <w:noProof/>
                <w:webHidden/>
              </w:rPr>
              <w:fldChar w:fldCharType="separate"/>
            </w:r>
            <w:r w:rsidR="000B2BCB">
              <w:rPr>
                <w:noProof/>
                <w:webHidden/>
              </w:rPr>
              <w:t>3</w:t>
            </w:r>
            <w:r w:rsidR="000B2BCB">
              <w:rPr>
                <w:noProof/>
                <w:webHidden/>
              </w:rPr>
              <w:fldChar w:fldCharType="end"/>
            </w:r>
          </w:hyperlink>
        </w:p>
        <w:p w14:paraId="5A5CB795" w14:textId="5479C7CC" w:rsidR="000B2BCB" w:rsidRDefault="000E3687">
          <w:pPr>
            <w:pStyle w:val="TOC2"/>
            <w:tabs>
              <w:tab w:val="right" w:leader="dot" w:pos="9016"/>
            </w:tabs>
            <w:rPr>
              <w:rFonts w:eastAsiaTheme="minorEastAsia" w:cstheme="minorBidi"/>
              <w:smallCaps w:val="0"/>
              <w:noProof/>
              <w:sz w:val="22"/>
              <w:szCs w:val="22"/>
              <w:lang w:val="en-US" w:eastAsia="en-US"/>
            </w:rPr>
          </w:pPr>
          <w:hyperlink w:anchor="_Toc210639688" w:history="1">
            <w:r w:rsidR="000B2BCB" w:rsidRPr="00165483">
              <w:rPr>
                <w:rStyle w:val="Hyperlink"/>
                <w:noProof/>
              </w:rPr>
              <w:t>Purpose</w:t>
            </w:r>
            <w:r w:rsidR="000B2BCB">
              <w:rPr>
                <w:noProof/>
                <w:webHidden/>
              </w:rPr>
              <w:tab/>
            </w:r>
            <w:r w:rsidR="000B2BCB">
              <w:rPr>
                <w:noProof/>
                <w:webHidden/>
              </w:rPr>
              <w:fldChar w:fldCharType="begin"/>
            </w:r>
            <w:r w:rsidR="000B2BCB">
              <w:rPr>
                <w:noProof/>
                <w:webHidden/>
              </w:rPr>
              <w:instrText xml:space="preserve"> PAGEREF _Toc210639688 \h </w:instrText>
            </w:r>
            <w:r w:rsidR="000B2BCB">
              <w:rPr>
                <w:noProof/>
                <w:webHidden/>
              </w:rPr>
            </w:r>
            <w:r w:rsidR="000B2BCB">
              <w:rPr>
                <w:noProof/>
                <w:webHidden/>
              </w:rPr>
              <w:fldChar w:fldCharType="separate"/>
            </w:r>
            <w:r w:rsidR="000B2BCB">
              <w:rPr>
                <w:noProof/>
                <w:webHidden/>
              </w:rPr>
              <w:t>3</w:t>
            </w:r>
            <w:r w:rsidR="000B2BCB">
              <w:rPr>
                <w:noProof/>
                <w:webHidden/>
              </w:rPr>
              <w:fldChar w:fldCharType="end"/>
            </w:r>
          </w:hyperlink>
        </w:p>
        <w:p w14:paraId="31FBC5F7" w14:textId="7FAB7D00" w:rsidR="000B2BCB" w:rsidRDefault="000E3687">
          <w:pPr>
            <w:pStyle w:val="TOC2"/>
            <w:tabs>
              <w:tab w:val="right" w:leader="dot" w:pos="9016"/>
            </w:tabs>
            <w:rPr>
              <w:rFonts w:eastAsiaTheme="minorEastAsia" w:cstheme="minorBidi"/>
              <w:smallCaps w:val="0"/>
              <w:noProof/>
              <w:sz w:val="22"/>
              <w:szCs w:val="22"/>
              <w:lang w:val="en-US" w:eastAsia="en-US"/>
            </w:rPr>
          </w:pPr>
          <w:hyperlink w:anchor="_Toc210639689" w:history="1">
            <w:r w:rsidR="000B2BCB" w:rsidRPr="00165483">
              <w:rPr>
                <w:rStyle w:val="Hyperlink"/>
                <w:noProof/>
              </w:rPr>
              <w:t>Scope</w:t>
            </w:r>
            <w:r w:rsidR="000B2BCB">
              <w:rPr>
                <w:noProof/>
                <w:webHidden/>
              </w:rPr>
              <w:tab/>
            </w:r>
            <w:r w:rsidR="000B2BCB">
              <w:rPr>
                <w:noProof/>
                <w:webHidden/>
              </w:rPr>
              <w:fldChar w:fldCharType="begin"/>
            </w:r>
            <w:r w:rsidR="000B2BCB">
              <w:rPr>
                <w:noProof/>
                <w:webHidden/>
              </w:rPr>
              <w:instrText xml:space="preserve"> PAGEREF _Toc210639689 \h </w:instrText>
            </w:r>
            <w:r w:rsidR="000B2BCB">
              <w:rPr>
                <w:noProof/>
                <w:webHidden/>
              </w:rPr>
            </w:r>
            <w:r w:rsidR="000B2BCB">
              <w:rPr>
                <w:noProof/>
                <w:webHidden/>
              </w:rPr>
              <w:fldChar w:fldCharType="separate"/>
            </w:r>
            <w:r w:rsidR="000B2BCB">
              <w:rPr>
                <w:noProof/>
                <w:webHidden/>
              </w:rPr>
              <w:t>3</w:t>
            </w:r>
            <w:r w:rsidR="000B2BCB">
              <w:rPr>
                <w:noProof/>
                <w:webHidden/>
              </w:rPr>
              <w:fldChar w:fldCharType="end"/>
            </w:r>
          </w:hyperlink>
        </w:p>
        <w:p w14:paraId="22E671B8" w14:textId="50E386F0" w:rsidR="000B2BCB" w:rsidRDefault="000E3687">
          <w:pPr>
            <w:pStyle w:val="TOC2"/>
            <w:tabs>
              <w:tab w:val="right" w:leader="dot" w:pos="9016"/>
            </w:tabs>
            <w:rPr>
              <w:rFonts w:eastAsiaTheme="minorEastAsia" w:cstheme="minorBidi"/>
              <w:smallCaps w:val="0"/>
              <w:noProof/>
              <w:sz w:val="22"/>
              <w:szCs w:val="22"/>
              <w:lang w:val="en-US" w:eastAsia="en-US"/>
            </w:rPr>
          </w:pPr>
          <w:hyperlink w:anchor="_Toc210639690" w:history="1">
            <w:r w:rsidR="000B2BCB" w:rsidRPr="00165483">
              <w:rPr>
                <w:rStyle w:val="Hyperlink"/>
                <w:noProof/>
              </w:rPr>
              <w:t xml:space="preserve">Software </w:t>
            </w:r>
            <w:r w:rsidR="000B2BCB">
              <w:rPr>
                <w:noProof/>
                <w:webHidden/>
              </w:rPr>
              <w:tab/>
            </w:r>
            <w:r w:rsidR="000B2BCB">
              <w:rPr>
                <w:noProof/>
                <w:webHidden/>
              </w:rPr>
              <w:fldChar w:fldCharType="begin"/>
            </w:r>
            <w:r w:rsidR="000B2BCB">
              <w:rPr>
                <w:noProof/>
                <w:webHidden/>
              </w:rPr>
              <w:instrText xml:space="preserve"> PAGEREF _Toc210639690 \h </w:instrText>
            </w:r>
            <w:r w:rsidR="000B2BCB">
              <w:rPr>
                <w:noProof/>
                <w:webHidden/>
              </w:rPr>
            </w:r>
            <w:r w:rsidR="000B2BCB">
              <w:rPr>
                <w:noProof/>
                <w:webHidden/>
              </w:rPr>
              <w:fldChar w:fldCharType="separate"/>
            </w:r>
            <w:r w:rsidR="000B2BCB">
              <w:rPr>
                <w:noProof/>
                <w:webHidden/>
              </w:rPr>
              <w:t>3</w:t>
            </w:r>
            <w:r w:rsidR="000B2BCB">
              <w:rPr>
                <w:noProof/>
                <w:webHidden/>
              </w:rPr>
              <w:fldChar w:fldCharType="end"/>
            </w:r>
          </w:hyperlink>
        </w:p>
        <w:p w14:paraId="7DA56347" w14:textId="1E51DDE0" w:rsidR="000B2BCB" w:rsidRDefault="000E3687">
          <w:pPr>
            <w:pStyle w:val="TOC2"/>
            <w:tabs>
              <w:tab w:val="right" w:leader="dot" w:pos="9016"/>
            </w:tabs>
            <w:rPr>
              <w:rFonts w:eastAsiaTheme="minorEastAsia" w:cstheme="minorBidi"/>
              <w:smallCaps w:val="0"/>
              <w:noProof/>
              <w:sz w:val="22"/>
              <w:szCs w:val="22"/>
              <w:lang w:val="en-US" w:eastAsia="en-US"/>
            </w:rPr>
          </w:pPr>
          <w:hyperlink w:anchor="_Toc210639691" w:history="1">
            <w:r w:rsidR="000B2BCB" w:rsidRPr="00165483">
              <w:rPr>
                <w:rStyle w:val="Hyperlink"/>
                <w:noProof/>
              </w:rPr>
              <w:t>Responsibilities</w:t>
            </w:r>
            <w:r w:rsidR="000B2BCB">
              <w:rPr>
                <w:noProof/>
                <w:webHidden/>
              </w:rPr>
              <w:tab/>
            </w:r>
            <w:r w:rsidR="000B2BCB">
              <w:rPr>
                <w:noProof/>
                <w:webHidden/>
              </w:rPr>
              <w:fldChar w:fldCharType="begin"/>
            </w:r>
            <w:r w:rsidR="000B2BCB">
              <w:rPr>
                <w:noProof/>
                <w:webHidden/>
              </w:rPr>
              <w:instrText xml:space="preserve"> PAGEREF _Toc210639691 \h </w:instrText>
            </w:r>
            <w:r w:rsidR="000B2BCB">
              <w:rPr>
                <w:noProof/>
                <w:webHidden/>
              </w:rPr>
            </w:r>
            <w:r w:rsidR="000B2BCB">
              <w:rPr>
                <w:noProof/>
                <w:webHidden/>
              </w:rPr>
              <w:fldChar w:fldCharType="separate"/>
            </w:r>
            <w:r w:rsidR="000B2BCB">
              <w:rPr>
                <w:noProof/>
                <w:webHidden/>
              </w:rPr>
              <w:t>3</w:t>
            </w:r>
            <w:r w:rsidR="000B2BCB">
              <w:rPr>
                <w:noProof/>
                <w:webHidden/>
              </w:rPr>
              <w:fldChar w:fldCharType="end"/>
            </w:r>
          </w:hyperlink>
        </w:p>
        <w:p w14:paraId="4CDE86EA" w14:textId="160D14BC" w:rsidR="000B2BCB" w:rsidRDefault="000E3687">
          <w:pPr>
            <w:pStyle w:val="TOC2"/>
            <w:tabs>
              <w:tab w:val="right" w:leader="dot" w:pos="9016"/>
            </w:tabs>
            <w:rPr>
              <w:rFonts w:eastAsiaTheme="minorEastAsia" w:cstheme="minorBidi"/>
              <w:smallCaps w:val="0"/>
              <w:noProof/>
              <w:sz w:val="22"/>
              <w:szCs w:val="22"/>
              <w:lang w:val="en-US" w:eastAsia="en-US"/>
            </w:rPr>
          </w:pPr>
          <w:hyperlink w:anchor="_Toc210639692" w:history="1">
            <w:r w:rsidR="000B2BCB" w:rsidRPr="00165483">
              <w:rPr>
                <w:rStyle w:val="Hyperlink"/>
                <w:noProof/>
              </w:rPr>
              <w:t>General Principles</w:t>
            </w:r>
            <w:r w:rsidR="000B2BCB">
              <w:rPr>
                <w:noProof/>
                <w:webHidden/>
              </w:rPr>
              <w:tab/>
            </w:r>
            <w:r w:rsidR="000B2BCB">
              <w:rPr>
                <w:noProof/>
                <w:webHidden/>
              </w:rPr>
              <w:fldChar w:fldCharType="begin"/>
            </w:r>
            <w:r w:rsidR="000B2BCB">
              <w:rPr>
                <w:noProof/>
                <w:webHidden/>
              </w:rPr>
              <w:instrText xml:space="preserve"> PAGEREF _Toc210639692 \h </w:instrText>
            </w:r>
            <w:r w:rsidR="000B2BCB">
              <w:rPr>
                <w:noProof/>
                <w:webHidden/>
              </w:rPr>
            </w:r>
            <w:r w:rsidR="000B2BCB">
              <w:rPr>
                <w:noProof/>
                <w:webHidden/>
              </w:rPr>
              <w:fldChar w:fldCharType="separate"/>
            </w:r>
            <w:r w:rsidR="000B2BCB">
              <w:rPr>
                <w:noProof/>
                <w:webHidden/>
              </w:rPr>
              <w:t>3</w:t>
            </w:r>
            <w:r w:rsidR="000B2BCB">
              <w:rPr>
                <w:noProof/>
                <w:webHidden/>
              </w:rPr>
              <w:fldChar w:fldCharType="end"/>
            </w:r>
          </w:hyperlink>
        </w:p>
        <w:p w14:paraId="0FEA9D0C" w14:textId="03865FF7" w:rsidR="000B2BCB" w:rsidRDefault="000E3687">
          <w:pPr>
            <w:pStyle w:val="TOC2"/>
            <w:tabs>
              <w:tab w:val="right" w:leader="dot" w:pos="9016"/>
            </w:tabs>
            <w:rPr>
              <w:rFonts w:eastAsiaTheme="minorEastAsia" w:cstheme="minorBidi"/>
              <w:smallCaps w:val="0"/>
              <w:noProof/>
              <w:sz w:val="22"/>
              <w:szCs w:val="22"/>
              <w:lang w:val="en-US" w:eastAsia="en-US"/>
            </w:rPr>
          </w:pPr>
          <w:hyperlink w:anchor="_Toc210639693" w:history="1">
            <w:r w:rsidR="000B2BCB" w:rsidRPr="00165483">
              <w:rPr>
                <w:rStyle w:val="Hyperlink"/>
                <w:noProof/>
              </w:rPr>
              <w:t>Compliance</w:t>
            </w:r>
            <w:r w:rsidR="000B2BCB">
              <w:rPr>
                <w:noProof/>
                <w:webHidden/>
              </w:rPr>
              <w:tab/>
            </w:r>
            <w:r w:rsidR="000B2BCB">
              <w:rPr>
                <w:noProof/>
                <w:webHidden/>
              </w:rPr>
              <w:fldChar w:fldCharType="begin"/>
            </w:r>
            <w:r w:rsidR="000B2BCB">
              <w:rPr>
                <w:noProof/>
                <w:webHidden/>
              </w:rPr>
              <w:instrText xml:space="preserve"> PAGEREF _Toc210639693 \h </w:instrText>
            </w:r>
            <w:r w:rsidR="000B2BCB">
              <w:rPr>
                <w:noProof/>
                <w:webHidden/>
              </w:rPr>
            </w:r>
            <w:r w:rsidR="000B2BCB">
              <w:rPr>
                <w:noProof/>
                <w:webHidden/>
              </w:rPr>
              <w:fldChar w:fldCharType="separate"/>
            </w:r>
            <w:r w:rsidR="000B2BCB">
              <w:rPr>
                <w:noProof/>
                <w:webHidden/>
              </w:rPr>
              <w:t>4</w:t>
            </w:r>
            <w:r w:rsidR="000B2BCB">
              <w:rPr>
                <w:noProof/>
                <w:webHidden/>
              </w:rPr>
              <w:fldChar w:fldCharType="end"/>
            </w:r>
          </w:hyperlink>
        </w:p>
        <w:p w14:paraId="36978743" w14:textId="39356F44" w:rsidR="000B2BCB" w:rsidRDefault="000E3687">
          <w:pPr>
            <w:pStyle w:val="TOC2"/>
            <w:tabs>
              <w:tab w:val="right" w:leader="dot" w:pos="9016"/>
            </w:tabs>
            <w:rPr>
              <w:rFonts w:eastAsiaTheme="minorEastAsia" w:cstheme="minorBidi"/>
              <w:smallCaps w:val="0"/>
              <w:noProof/>
              <w:sz w:val="22"/>
              <w:szCs w:val="22"/>
              <w:lang w:val="en-US" w:eastAsia="en-US"/>
            </w:rPr>
          </w:pPr>
          <w:hyperlink w:anchor="_Toc210639694" w:history="1">
            <w:r w:rsidR="000B2BCB" w:rsidRPr="00165483">
              <w:rPr>
                <w:rStyle w:val="Hyperlink"/>
                <w:noProof/>
              </w:rPr>
              <w:t>Continuous Improvement</w:t>
            </w:r>
            <w:r w:rsidR="000B2BCB">
              <w:rPr>
                <w:noProof/>
                <w:webHidden/>
              </w:rPr>
              <w:tab/>
            </w:r>
            <w:r w:rsidR="000B2BCB">
              <w:rPr>
                <w:noProof/>
                <w:webHidden/>
              </w:rPr>
              <w:fldChar w:fldCharType="begin"/>
            </w:r>
            <w:r w:rsidR="000B2BCB">
              <w:rPr>
                <w:noProof/>
                <w:webHidden/>
              </w:rPr>
              <w:instrText xml:space="preserve"> PAGEREF _Toc210639694 \h </w:instrText>
            </w:r>
            <w:r w:rsidR="000B2BCB">
              <w:rPr>
                <w:noProof/>
                <w:webHidden/>
              </w:rPr>
            </w:r>
            <w:r w:rsidR="000B2BCB">
              <w:rPr>
                <w:noProof/>
                <w:webHidden/>
              </w:rPr>
              <w:fldChar w:fldCharType="separate"/>
            </w:r>
            <w:r w:rsidR="000B2BCB">
              <w:rPr>
                <w:noProof/>
                <w:webHidden/>
              </w:rPr>
              <w:t>5</w:t>
            </w:r>
            <w:r w:rsidR="000B2BCB">
              <w:rPr>
                <w:noProof/>
                <w:webHidden/>
              </w:rPr>
              <w:fldChar w:fldCharType="end"/>
            </w:r>
          </w:hyperlink>
        </w:p>
        <w:p w14:paraId="6E2CEE21" w14:textId="3308B1DE" w:rsidR="000B2BCB" w:rsidRDefault="000E3687">
          <w:pPr>
            <w:pStyle w:val="TOC2"/>
            <w:tabs>
              <w:tab w:val="right" w:leader="dot" w:pos="9016"/>
            </w:tabs>
            <w:rPr>
              <w:rFonts w:eastAsiaTheme="minorEastAsia" w:cstheme="minorBidi"/>
              <w:smallCaps w:val="0"/>
              <w:noProof/>
              <w:sz w:val="22"/>
              <w:szCs w:val="22"/>
              <w:lang w:val="en-US" w:eastAsia="en-US"/>
            </w:rPr>
          </w:pPr>
          <w:hyperlink w:anchor="_Toc210639695" w:history="1">
            <w:r w:rsidR="000B2BCB" w:rsidRPr="00165483">
              <w:rPr>
                <w:rStyle w:val="Hyperlink"/>
                <w:noProof/>
              </w:rPr>
              <w:t>Related Documents</w:t>
            </w:r>
            <w:r w:rsidR="000B2BCB">
              <w:rPr>
                <w:noProof/>
                <w:webHidden/>
              </w:rPr>
              <w:tab/>
            </w:r>
            <w:r w:rsidR="000B2BCB">
              <w:rPr>
                <w:noProof/>
                <w:webHidden/>
              </w:rPr>
              <w:fldChar w:fldCharType="begin"/>
            </w:r>
            <w:r w:rsidR="000B2BCB">
              <w:rPr>
                <w:noProof/>
                <w:webHidden/>
              </w:rPr>
              <w:instrText xml:space="preserve"> PAGEREF _Toc210639695 \h </w:instrText>
            </w:r>
            <w:r w:rsidR="000B2BCB">
              <w:rPr>
                <w:noProof/>
                <w:webHidden/>
              </w:rPr>
            </w:r>
            <w:r w:rsidR="000B2BCB">
              <w:rPr>
                <w:noProof/>
                <w:webHidden/>
              </w:rPr>
              <w:fldChar w:fldCharType="separate"/>
            </w:r>
            <w:r w:rsidR="000B2BCB">
              <w:rPr>
                <w:noProof/>
                <w:webHidden/>
              </w:rPr>
              <w:t>5</w:t>
            </w:r>
            <w:r w:rsidR="000B2BCB">
              <w:rPr>
                <w:noProof/>
                <w:webHidden/>
              </w:rPr>
              <w:fldChar w:fldCharType="end"/>
            </w:r>
          </w:hyperlink>
        </w:p>
        <w:p w14:paraId="4CB84B31" w14:textId="3229298D" w:rsidR="000B2BCB" w:rsidRDefault="000E3687">
          <w:pPr>
            <w:pStyle w:val="TOC2"/>
            <w:tabs>
              <w:tab w:val="right" w:leader="dot" w:pos="9016"/>
            </w:tabs>
            <w:rPr>
              <w:rFonts w:eastAsiaTheme="minorEastAsia" w:cstheme="minorBidi"/>
              <w:smallCaps w:val="0"/>
              <w:noProof/>
              <w:sz w:val="22"/>
              <w:szCs w:val="22"/>
              <w:lang w:val="en-US" w:eastAsia="en-US"/>
            </w:rPr>
          </w:pPr>
          <w:hyperlink w:anchor="_Toc210639696" w:history="1">
            <w:r w:rsidR="000B2BCB" w:rsidRPr="00165483">
              <w:rPr>
                <w:rStyle w:val="Hyperlink"/>
                <w:noProof/>
              </w:rPr>
              <w:t>USI Verification Procedure</w:t>
            </w:r>
            <w:r w:rsidR="000B2BCB">
              <w:rPr>
                <w:noProof/>
                <w:webHidden/>
              </w:rPr>
              <w:tab/>
            </w:r>
            <w:r w:rsidR="000B2BCB">
              <w:rPr>
                <w:noProof/>
                <w:webHidden/>
              </w:rPr>
              <w:fldChar w:fldCharType="begin"/>
            </w:r>
            <w:r w:rsidR="000B2BCB">
              <w:rPr>
                <w:noProof/>
                <w:webHidden/>
              </w:rPr>
              <w:instrText xml:space="preserve"> PAGEREF _Toc210639696 \h </w:instrText>
            </w:r>
            <w:r w:rsidR="000B2BCB">
              <w:rPr>
                <w:noProof/>
                <w:webHidden/>
              </w:rPr>
            </w:r>
            <w:r w:rsidR="000B2BCB">
              <w:rPr>
                <w:noProof/>
                <w:webHidden/>
              </w:rPr>
              <w:fldChar w:fldCharType="separate"/>
            </w:r>
            <w:r w:rsidR="000B2BCB">
              <w:rPr>
                <w:noProof/>
                <w:webHidden/>
              </w:rPr>
              <w:t>6</w:t>
            </w:r>
            <w:r w:rsidR="000B2BCB">
              <w:rPr>
                <w:noProof/>
                <w:webHidden/>
              </w:rPr>
              <w:fldChar w:fldCharType="end"/>
            </w:r>
          </w:hyperlink>
        </w:p>
        <w:p w14:paraId="55298385" w14:textId="1AB9291B" w:rsidR="000B2BCB" w:rsidRDefault="000E3687">
          <w:pPr>
            <w:pStyle w:val="TOC2"/>
            <w:tabs>
              <w:tab w:val="right" w:leader="dot" w:pos="9016"/>
            </w:tabs>
            <w:rPr>
              <w:rFonts w:eastAsiaTheme="minorEastAsia" w:cstheme="minorBidi"/>
              <w:smallCaps w:val="0"/>
              <w:noProof/>
              <w:sz w:val="22"/>
              <w:szCs w:val="22"/>
              <w:lang w:val="en-US" w:eastAsia="en-US"/>
            </w:rPr>
          </w:pPr>
          <w:hyperlink w:anchor="_Toc210639697" w:history="1">
            <w:r w:rsidR="000B2BCB" w:rsidRPr="00165483">
              <w:rPr>
                <w:rStyle w:val="Hyperlink"/>
                <w:noProof/>
              </w:rPr>
              <w:t>USI Verification Process Flow-Chart</w:t>
            </w:r>
            <w:r w:rsidR="000B2BCB">
              <w:rPr>
                <w:noProof/>
                <w:webHidden/>
              </w:rPr>
              <w:tab/>
            </w:r>
            <w:r w:rsidR="000B2BCB">
              <w:rPr>
                <w:noProof/>
                <w:webHidden/>
              </w:rPr>
              <w:fldChar w:fldCharType="begin"/>
            </w:r>
            <w:r w:rsidR="000B2BCB">
              <w:rPr>
                <w:noProof/>
                <w:webHidden/>
              </w:rPr>
              <w:instrText xml:space="preserve"> PAGEREF _Toc210639697 \h </w:instrText>
            </w:r>
            <w:r w:rsidR="000B2BCB">
              <w:rPr>
                <w:noProof/>
                <w:webHidden/>
              </w:rPr>
            </w:r>
            <w:r w:rsidR="000B2BCB">
              <w:rPr>
                <w:noProof/>
                <w:webHidden/>
              </w:rPr>
              <w:fldChar w:fldCharType="separate"/>
            </w:r>
            <w:r w:rsidR="000B2BCB">
              <w:rPr>
                <w:noProof/>
                <w:webHidden/>
              </w:rPr>
              <w:t>7</w:t>
            </w:r>
            <w:r w:rsidR="000B2BCB">
              <w:rPr>
                <w:noProof/>
                <w:webHidden/>
              </w:rPr>
              <w:fldChar w:fldCharType="end"/>
            </w:r>
          </w:hyperlink>
        </w:p>
        <w:p w14:paraId="2D094F36" w14:textId="57E28BE1" w:rsidR="00131AE4" w:rsidRDefault="00131AE4">
          <w:r w:rsidRPr="00131AE4">
            <w:rPr>
              <w:rFonts w:asciiTheme="minorHAnsi" w:hAnsiTheme="minorHAnsi" w:cstheme="minorHAnsi"/>
              <w:b/>
              <w:bCs/>
              <w:caps/>
              <w:sz w:val="20"/>
            </w:rPr>
            <w:fldChar w:fldCharType="end"/>
          </w:r>
        </w:p>
      </w:sdtContent>
    </w:sdt>
    <w:p w14:paraId="5930988B" w14:textId="77777777" w:rsidR="00897CFB" w:rsidRDefault="00897CFB" w:rsidP="00897CFB">
      <w:pPr>
        <w:spacing w:after="160" w:line="259" w:lineRule="auto"/>
        <w:rPr>
          <w:rFonts w:asciiTheme="majorHAnsi" w:eastAsiaTheme="majorEastAsia" w:hAnsiTheme="majorHAnsi" w:cstheme="majorBidi"/>
          <w:b/>
          <w:bCs/>
          <w:color w:val="4F81BD" w:themeColor="accent1"/>
          <w:sz w:val="32"/>
          <w:szCs w:val="32"/>
          <w:lang w:eastAsia="en-US"/>
        </w:rPr>
      </w:pPr>
      <w:r>
        <w:rPr>
          <w:b/>
          <w:bCs/>
          <w:color w:val="4F81BD" w:themeColor="accent1"/>
        </w:rPr>
        <w:br w:type="page"/>
      </w:r>
    </w:p>
    <w:p w14:paraId="456D2D02" w14:textId="13E1C4D6" w:rsidR="008B22A2" w:rsidRPr="00D86C59" w:rsidRDefault="00A862AD" w:rsidP="00986535">
      <w:pPr>
        <w:pStyle w:val="Heading1"/>
        <w:rPr>
          <w:color w:val="EF5C51"/>
        </w:rPr>
      </w:pPr>
      <w:bookmarkStart w:id="0" w:name="_Toc210639687"/>
      <w:r w:rsidRPr="00D86C59">
        <w:rPr>
          <w:color w:val="EF5C51"/>
        </w:rPr>
        <w:lastRenderedPageBreak/>
        <w:t>Unique Student Identifier</w:t>
      </w:r>
      <w:bookmarkEnd w:id="0"/>
      <w:r w:rsidR="008B22A2" w:rsidRPr="00D86C59">
        <w:rPr>
          <w:color w:val="EF5C51"/>
        </w:rPr>
        <w:t xml:space="preserve">  </w:t>
      </w:r>
    </w:p>
    <w:p w14:paraId="7A1002D6" w14:textId="77777777" w:rsidR="00A862AD" w:rsidRPr="0007637E" w:rsidRDefault="00A862AD" w:rsidP="00A862AD">
      <w:pPr>
        <w:pStyle w:val="Heading2"/>
      </w:pPr>
      <w:bookmarkStart w:id="1" w:name="_Toc210639688"/>
      <w:r w:rsidRPr="0007637E">
        <w:t>Purpose</w:t>
      </w:r>
      <w:bookmarkEnd w:id="1"/>
    </w:p>
    <w:p w14:paraId="5349C979" w14:textId="77777777" w:rsidR="00A862AD" w:rsidRPr="009940E1" w:rsidRDefault="00A862AD" w:rsidP="00A862AD">
      <w:pPr>
        <w:spacing w:line="360" w:lineRule="auto"/>
        <w:jc w:val="both"/>
        <w:rPr>
          <w:rFonts w:asciiTheme="minorHAnsi" w:hAnsiTheme="minorHAnsi" w:cstheme="minorHAnsi"/>
          <w:sz w:val="22"/>
          <w:szCs w:val="22"/>
        </w:rPr>
      </w:pPr>
      <w:r w:rsidRPr="009940E1">
        <w:rPr>
          <w:rFonts w:asciiTheme="minorHAnsi" w:hAnsiTheme="minorHAnsi" w:cstheme="minorHAnsi"/>
          <w:sz w:val="22"/>
          <w:szCs w:val="22"/>
        </w:rPr>
        <w:t>The Unique Student Identifier (USI) was introduced under the Student Identifiers Act 2014 to provide learners with a comprehensive training record from a single source. All students undertaking nationally recognised training must have a valid USI for qualification issuance, effective from 1 January 2025.</w:t>
      </w:r>
      <w:r>
        <w:rPr>
          <w:rFonts w:asciiTheme="minorHAnsi" w:hAnsiTheme="minorHAnsi" w:cstheme="minorHAnsi"/>
          <w:sz w:val="22"/>
          <w:szCs w:val="22"/>
        </w:rPr>
        <w:t xml:space="preserve"> </w:t>
      </w:r>
      <w:r w:rsidRPr="009940E1">
        <w:rPr>
          <w:rFonts w:asciiTheme="minorHAnsi" w:hAnsiTheme="minorHAnsi" w:cstheme="minorHAnsi"/>
          <w:sz w:val="22"/>
          <w:szCs w:val="22"/>
        </w:rPr>
        <w:t xml:space="preserve">This policy ensures compliance with </w:t>
      </w:r>
      <w:r>
        <w:rPr>
          <w:rFonts w:asciiTheme="minorHAnsi" w:hAnsiTheme="minorHAnsi" w:cstheme="minorHAnsi"/>
          <w:sz w:val="22"/>
          <w:szCs w:val="22"/>
        </w:rPr>
        <w:t xml:space="preserve">the revised </w:t>
      </w:r>
      <w:r w:rsidRPr="009940E1">
        <w:rPr>
          <w:rFonts w:asciiTheme="minorHAnsi" w:hAnsiTheme="minorHAnsi" w:cstheme="minorHAnsi"/>
          <w:sz w:val="22"/>
          <w:szCs w:val="22"/>
        </w:rPr>
        <w:t>Standards for RTOs 2025 and the Student Identifiers (VET Exemptions) Instrument 2021 while maintaining secure and efficient USI management processes.</w:t>
      </w:r>
    </w:p>
    <w:p w14:paraId="50C2F901" w14:textId="77777777" w:rsidR="00A862AD" w:rsidRPr="0007637E" w:rsidRDefault="00A862AD" w:rsidP="00A862AD">
      <w:pPr>
        <w:pStyle w:val="Heading2"/>
      </w:pPr>
      <w:bookmarkStart w:id="2" w:name="_Toc210639689"/>
      <w:r w:rsidRPr="0007637E">
        <w:t>Scope</w:t>
      </w:r>
      <w:bookmarkEnd w:id="2"/>
    </w:p>
    <w:p w14:paraId="62D7713B" w14:textId="77777777" w:rsidR="00A862AD" w:rsidRDefault="00A862AD" w:rsidP="00A862AD">
      <w:pPr>
        <w:spacing w:line="360" w:lineRule="auto"/>
        <w:jc w:val="both"/>
        <w:rPr>
          <w:rFonts w:asciiTheme="minorHAnsi" w:hAnsiTheme="minorHAnsi" w:cstheme="minorHAnsi"/>
          <w:color w:val="000000"/>
          <w:sz w:val="22"/>
          <w:szCs w:val="22"/>
        </w:rPr>
      </w:pPr>
      <w:r w:rsidRPr="005E7D0B">
        <w:rPr>
          <w:rFonts w:asciiTheme="minorHAnsi" w:hAnsiTheme="minorHAnsi" w:cstheme="minorHAnsi"/>
          <w:color w:val="000000"/>
          <w:sz w:val="22"/>
          <w:szCs w:val="22"/>
        </w:rPr>
        <w:t>This policy applies to</w:t>
      </w:r>
      <w:r>
        <w:rPr>
          <w:rFonts w:asciiTheme="minorHAnsi" w:hAnsiTheme="minorHAnsi" w:cstheme="minorHAnsi"/>
          <w:color w:val="000000"/>
          <w:sz w:val="22"/>
          <w:szCs w:val="22"/>
        </w:rPr>
        <w:t>:</w:t>
      </w:r>
      <w:r w:rsidRPr="005E7D0B">
        <w:rPr>
          <w:rFonts w:asciiTheme="minorHAnsi" w:hAnsiTheme="minorHAnsi" w:cstheme="minorHAnsi"/>
          <w:color w:val="000000"/>
          <w:sz w:val="22"/>
          <w:szCs w:val="22"/>
        </w:rPr>
        <w:t xml:space="preserve"> </w:t>
      </w:r>
    </w:p>
    <w:p w14:paraId="7E1FC46A" w14:textId="77777777" w:rsidR="00A862AD" w:rsidRDefault="00A862AD" w:rsidP="00A862AD">
      <w:pPr>
        <w:pStyle w:val="ListParagraph"/>
        <w:numPr>
          <w:ilvl w:val="0"/>
          <w:numId w:val="2"/>
        </w:num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A</w:t>
      </w:r>
      <w:r w:rsidRPr="00BC5442">
        <w:rPr>
          <w:rFonts w:asciiTheme="minorHAnsi" w:hAnsiTheme="minorHAnsi" w:cstheme="minorHAnsi"/>
          <w:color w:val="000000"/>
          <w:sz w:val="22"/>
          <w:szCs w:val="22"/>
        </w:rPr>
        <w:t xml:space="preserve">ll </w:t>
      </w:r>
      <w:r>
        <w:rPr>
          <w:rFonts w:asciiTheme="minorHAnsi" w:hAnsiTheme="minorHAnsi" w:cstheme="minorHAnsi"/>
          <w:color w:val="000000"/>
          <w:sz w:val="22"/>
          <w:szCs w:val="22"/>
        </w:rPr>
        <w:t>learners and Administrative &amp; Support Staff; and</w:t>
      </w:r>
      <w:r w:rsidRPr="00BC5442">
        <w:rPr>
          <w:rFonts w:asciiTheme="minorHAnsi" w:hAnsiTheme="minorHAnsi" w:cstheme="minorHAnsi"/>
          <w:color w:val="000000"/>
          <w:sz w:val="22"/>
          <w:szCs w:val="22"/>
        </w:rPr>
        <w:t xml:space="preserve"> </w:t>
      </w:r>
    </w:p>
    <w:p w14:paraId="23BF0A80" w14:textId="77777777" w:rsidR="00A862AD" w:rsidRPr="00000113" w:rsidRDefault="00A862AD" w:rsidP="00A862AD">
      <w:pPr>
        <w:pStyle w:val="ListParagraph"/>
        <w:numPr>
          <w:ilvl w:val="0"/>
          <w:numId w:val="2"/>
        </w:num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A</w:t>
      </w:r>
      <w:r w:rsidRPr="00BC5442">
        <w:rPr>
          <w:rFonts w:asciiTheme="minorHAnsi" w:hAnsiTheme="minorHAnsi" w:cstheme="minorHAnsi"/>
          <w:color w:val="000000"/>
          <w:sz w:val="22"/>
          <w:szCs w:val="22"/>
        </w:rPr>
        <w:t xml:space="preserve">ll </w:t>
      </w:r>
      <w:r>
        <w:rPr>
          <w:rFonts w:asciiTheme="minorHAnsi" w:hAnsiTheme="minorHAnsi" w:cstheme="minorHAnsi"/>
          <w:color w:val="000000"/>
          <w:sz w:val="22"/>
          <w:szCs w:val="22"/>
        </w:rPr>
        <w:t>systems and processes relating to enrolment, USI verification and issuance of training outcomes</w:t>
      </w:r>
      <w:r w:rsidRPr="00BC5442">
        <w:rPr>
          <w:rFonts w:asciiTheme="minorHAnsi" w:hAnsiTheme="minorHAnsi" w:cstheme="minorHAnsi"/>
          <w:color w:val="000000"/>
          <w:sz w:val="22"/>
          <w:szCs w:val="22"/>
        </w:rPr>
        <w:t>.</w:t>
      </w:r>
    </w:p>
    <w:p w14:paraId="7F323D17" w14:textId="77777777" w:rsidR="00CB1A53" w:rsidRPr="0007637E" w:rsidRDefault="00CB1A53" w:rsidP="00CB1A53">
      <w:pPr>
        <w:pStyle w:val="Heading2"/>
      </w:pPr>
      <w:bookmarkStart w:id="3" w:name="_Toc210639691"/>
      <w:bookmarkStart w:id="4" w:name="_Toc210898415"/>
      <w:bookmarkStart w:id="5" w:name="_Toc210899221"/>
      <w:r>
        <w:t>Software</w:t>
      </w:r>
      <w:bookmarkEnd w:id="4"/>
      <w:bookmarkEnd w:id="5"/>
    </w:p>
    <w:p w14:paraId="455EA23A" w14:textId="77777777" w:rsidR="00CB1A53" w:rsidRDefault="00CB1A53" w:rsidP="00CB1A53">
      <w:pPr>
        <w:pStyle w:val="ListParagraph"/>
        <w:numPr>
          <w:ilvl w:val="0"/>
          <w:numId w:val="42"/>
        </w:numPr>
        <w:rPr>
          <w:rFonts w:asciiTheme="minorHAnsi" w:hAnsiTheme="minorHAnsi"/>
          <w:sz w:val="22"/>
          <w:szCs w:val="22"/>
        </w:rPr>
      </w:pPr>
      <w:r w:rsidRPr="00AE715D">
        <w:rPr>
          <w:rFonts w:asciiTheme="minorHAnsi" w:hAnsiTheme="minorHAnsi"/>
          <w:sz w:val="22"/>
          <w:szCs w:val="22"/>
        </w:rPr>
        <w:t>Ecosystem: AIMS Institute of Training and Technology</w:t>
      </w:r>
    </w:p>
    <w:p w14:paraId="7911CC40" w14:textId="77777777" w:rsidR="00A862AD" w:rsidRPr="0007637E" w:rsidRDefault="00A862AD" w:rsidP="00A862AD">
      <w:pPr>
        <w:pStyle w:val="Heading2"/>
      </w:pPr>
      <w:r w:rsidRPr="0007637E">
        <w:t>Responsibilities</w:t>
      </w:r>
      <w:bookmarkEnd w:id="3"/>
    </w:p>
    <w:p w14:paraId="3AD5B1E1" w14:textId="77777777" w:rsidR="00A862AD" w:rsidRDefault="00A862AD" w:rsidP="00A862AD">
      <w:pPr>
        <w:spacing w:line="360" w:lineRule="auto"/>
        <w:ind w:left="426"/>
        <w:jc w:val="both"/>
        <w:rPr>
          <w:rFonts w:asciiTheme="minorHAnsi" w:hAnsiTheme="minorHAnsi" w:cstheme="minorHAnsi"/>
          <w:color w:val="000000"/>
          <w:sz w:val="22"/>
          <w:szCs w:val="22"/>
        </w:rPr>
      </w:pPr>
      <w:r w:rsidRPr="00000113">
        <w:rPr>
          <w:rFonts w:asciiTheme="minorHAnsi" w:hAnsiTheme="minorHAnsi" w:cstheme="minorHAnsi"/>
          <w:b/>
          <w:bCs/>
          <w:color w:val="0070C0"/>
          <w:sz w:val="22"/>
          <w:szCs w:val="22"/>
        </w:rPr>
        <w:t>CEO</w:t>
      </w:r>
      <w:r w:rsidRPr="00000113">
        <w:rPr>
          <w:rFonts w:asciiTheme="minorHAnsi" w:hAnsiTheme="minorHAnsi" w:cstheme="minorHAnsi"/>
          <w:color w:val="0070C0"/>
          <w:sz w:val="22"/>
          <w:szCs w:val="22"/>
        </w:rPr>
        <w:t xml:space="preserve"> </w:t>
      </w:r>
    </w:p>
    <w:p w14:paraId="3315DDAE" w14:textId="77777777" w:rsidR="00A862AD" w:rsidRDefault="00A862AD" w:rsidP="00A862AD">
      <w:pPr>
        <w:pStyle w:val="ListParagraph"/>
        <w:numPr>
          <w:ilvl w:val="0"/>
          <w:numId w:val="2"/>
        </w:numPr>
        <w:spacing w:line="360" w:lineRule="auto"/>
        <w:ind w:left="993"/>
        <w:jc w:val="both"/>
        <w:rPr>
          <w:rFonts w:asciiTheme="minorHAnsi" w:hAnsiTheme="minorHAnsi" w:cstheme="minorHAnsi"/>
          <w:color w:val="000000"/>
          <w:sz w:val="22"/>
          <w:szCs w:val="22"/>
        </w:rPr>
      </w:pPr>
      <w:r w:rsidRPr="00E9162C">
        <w:rPr>
          <w:rFonts w:asciiTheme="minorHAnsi" w:hAnsiTheme="minorHAnsi" w:cstheme="minorHAnsi"/>
          <w:color w:val="000000"/>
          <w:sz w:val="22"/>
          <w:szCs w:val="22"/>
        </w:rPr>
        <w:t>Ensures compliance with USI requirements</w:t>
      </w:r>
      <w:r>
        <w:rPr>
          <w:rFonts w:asciiTheme="minorHAnsi" w:hAnsiTheme="minorHAnsi" w:cstheme="minorHAnsi"/>
          <w:color w:val="000000"/>
          <w:sz w:val="22"/>
          <w:szCs w:val="22"/>
        </w:rPr>
        <w:t xml:space="preserve"> and legislation. </w:t>
      </w:r>
    </w:p>
    <w:p w14:paraId="68E626FD" w14:textId="77777777" w:rsidR="00A862AD" w:rsidRPr="00E9162C" w:rsidRDefault="00A862AD" w:rsidP="00A862AD">
      <w:pPr>
        <w:pStyle w:val="ListParagraph"/>
        <w:numPr>
          <w:ilvl w:val="0"/>
          <w:numId w:val="2"/>
        </w:numPr>
        <w:spacing w:line="360" w:lineRule="auto"/>
        <w:ind w:left="993"/>
        <w:jc w:val="both"/>
        <w:rPr>
          <w:rFonts w:asciiTheme="minorHAnsi" w:hAnsiTheme="minorHAnsi" w:cstheme="minorHAnsi"/>
          <w:color w:val="000000"/>
          <w:sz w:val="22"/>
          <w:szCs w:val="22"/>
        </w:rPr>
      </w:pPr>
      <w:r>
        <w:rPr>
          <w:rFonts w:asciiTheme="minorHAnsi" w:hAnsiTheme="minorHAnsi" w:cstheme="minorHAnsi"/>
          <w:color w:val="000000"/>
          <w:sz w:val="22"/>
          <w:szCs w:val="22"/>
        </w:rPr>
        <w:t>O</w:t>
      </w:r>
      <w:r w:rsidRPr="00E9162C">
        <w:rPr>
          <w:rFonts w:asciiTheme="minorHAnsi" w:hAnsiTheme="minorHAnsi" w:cstheme="minorHAnsi"/>
          <w:color w:val="000000"/>
          <w:sz w:val="22"/>
          <w:szCs w:val="22"/>
        </w:rPr>
        <w:t>versees secure data management.</w:t>
      </w:r>
    </w:p>
    <w:p w14:paraId="60729C63" w14:textId="77777777" w:rsidR="00A862AD" w:rsidRDefault="00A862AD" w:rsidP="00A862AD">
      <w:pPr>
        <w:spacing w:line="360" w:lineRule="auto"/>
        <w:ind w:left="426"/>
        <w:jc w:val="both"/>
        <w:rPr>
          <w:rFonts w:asciiTheme="minorHAnsi" w:hAnsiTheme="minorHAnsi" w:cstheme="minorHAnsi"/>
          <w:color w:val="000000"/>
          <w:sz w:val="22"/>
          <w:szCs w:val="22"/>
        </w:rPr>
      </w:pPr>
      <w:r>
        <w:rPr>
          <w:rFonts w:asciiTheme="minorHAnsi" w:hAnsiTheme="minorHAnsi" w:cstheme="minorHAnsi"/>
          <w:b/>
          <w:bCs/>
          <w:color w:val="0070C0"/>
          <w:sz w:val="22"/>
          <w:szCs w:val="22"/>
        </w:rPr>
        <w:t>Administrative &amp; Support Staff</w:t>
      </w:r>
      <w:r w:rsidRPr="00000113">
        <w:rPr>
          <w:rFonts w:asciiTheme="minorHAnsi" w:hAnsiTheme="minorHAnsi" w:cstheme="minorHAnsi"/>
          <w:b/>
          <w:bCs/>
          <w:color w:val="0070C0"/>
          <w:sz w:val="22"/>
          <w:szCs w:val="22"/>
        </w:rPr>
        <w:t xml:space="preserve"> </w:t>
      </w:r>
    </w:p>
    <w:p w14:paraId="27E6720F" w14:textId="77777777" w:rsidR="00A862AD" w:rsidRDefault="00A862AD" w:rsidP="00A862AD">
      <w:pPr>
        <w:pStyle w:val="ListParagraph"/>
        <w:numPr>
          <w:ilvl w:val="0"/>
          <w:numId w:val="2"/>
        </w:numPr>
        <w:spacing w:line="360" w:lineRule="auto"/>
        <w:ind w:left="993"/>
        <w:jc w:val="both"/>
        <w:rPr>
          <w:rFonts w:asciiTheme="minorHAnsi" w:hAnsiTheme="minorHAnsi" w:cstheme="minorHAnsi"/>
          <w:color w:val="000000"/>
          <w:sz w:val="22"/>
          <w:szCs w:val="22"/>
        </w:rPr>
      </w:pPr>
      <w:r w:rsidRPr="00E9162C">
        <w:rPr>
          <w:rFonts w:asciiTheme="minorHAnsi" w:hAnsiTheme="minorHAnsi" w:cstheme="minorHAnsi"/>
          <w:color w:val="000000"/>
          <w:sz w:val="22"/>
          <w:szCs w:val="22"/>
        </w:rPr>
        <w:t>Collects, verifies, and maintains USI records</w:t>
      </w:r>
      <w:r>
        <w:rPr>
          <w:rFonts w:asciiTheme="minorHAnsi" w:hAnsiTheme="minorHAnsi" w:cstheme="minorHAnsi"/>
          <w:color w:val="000000"/>
          <w:sz w:val="22"/>
          <w:szCs w:val="22"/>
        </w:rPr>
        <w:t xml:space="preserve">. </w:t>
      </w:r>
    </w:p>
    <w:p w14:paraId="4EB27919" w14:textId="77777777" w:rsidR="00A862AD" w:rsidRPr="00E9162C" w:rsidRDefault="00A862AD" w:rsidP="00A862AD">
      <w:pPr>
        <w:pStyle w:val="ListParagraph"/>
        <w:numPr>
          <w:ilvl w:val="0"/>
          <w:numId w:val="2"/>
        </w:numPr>
        <w:spacing w:line="360" w:lineRule="auto"/>
        <w:ind w:left="993"/>
        <w:jc w:val="both"/>
        <w:rPr>
          <w:rFonts w:asciiTheme="minorHAnsi" w:hAnsiTheme="minorHAnsi" w:cstheme="minorHAnsi"/>
          <w:color w:val="000000"/>
          <w:sz w:val="22"/>
          <w:szCs w:val="22"/>
        </w:rPr>
      </w:pPr>
      <w:r>
        <w:rPr>
          <w:rFonts w:asciiTheme="minorHAnsi" w:hAnsiTheme="minorHAnsi" w:cstheme="minorHAnsi"/>
          <w:color w:val="000000"/>
          <w:sz w:val="22"/>
          <w:szCs w:val="22"/>
        </w:rPr>
        <w:t>M</w:t>
      </w:r>
      <w:r w:rsidRPr="00E9162C">
        <w:rPr>
          <w:rFonts w:asciiTheme="minorHAnsi" w:hAnsiTheme="minorHAnsi" w:cstheme="minorHAnsi"/>
          <w:color w:val="000000"/>
          <w:sz w:val="22"/>
          <w:szCs w:val="22"/>
        </w:rPr>
        <w:t xml:space="preserve">anages communications with students regarding USI </w:t>
      </w:r>
      <w:r>
        <w:rPr>
          <w:rFonts w:asciiTheme="minorHAnsi" w:hAnsiTheme="minorHAnsi" w:cstheme="minorHAnsi"/>
          <w:color w:val="000000"/>
          <w:sz w:val="22"/>
          <w:szCs w:val="22"/>
        </w:rPr>
        <w:t xml:space="preserve">verification </w:t>
      </w:r>
      <w:r w:rsidRPr="00E9162C">
        <w:rPr>
          <w:rFonts w:asciiTheme="minorHAnsi" w:hAnsiTheme="minorHAnsi" w:cstheme="minorHAnsi"/>
          <w:color w:val="000000"/>
          <w:sz w:val="22"/>
          <w:szCs w:val="22"/>
        </w:rPr>
        <w:t xml:space="preserve">errors or exemptions. </w:t>
      </w:r>
    </w:p>
    <w:p w14:paraId="2FDC9125" w14:textId="77777777" w:rsidR="00A862AD" w:rsidRPr="0007637E" w:rsidRDefault="00A862AD" w:rsidP="000B2BCB">
      <w:pPr>
        <w:pStyle w:val="Heading2"/>
      </w:pPr>
      <w:bookmarkStart w:id="6" w:name="_Toc210639692"/>
      <w:r w:rsidRPr="0007637E">
        <w:t>General Principles</w:t>
      </w:r>
      <w:bookmarkEnd w:id="6"/>
    </w:p>
    <w:p w14:paraId="3BB902D9" w14:textId="590AD376" w:rsidR="00A862AD" w:rsidRDefault="00A862AD" w:rsidP="00A862AD">
      <w:p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As an RTO</w:t>
      </w:r>
      <w:r w:rsidRPr="0070417A">
        <w:rPr>
          <w:rFonts w:asciiTheme="minorHAnsi" w:hAnsiTheme="minorHAnsi" w:cstheme="minorHAnsi"/>
          <w:color w:val="000000"/>
          <w:sz w:val="22"/>
          <w:szCs w:val="22"/>
        </w:rPr>
        <w:t xml:space="preserve">, </w:t>
      </w:r>
      <w:r w:rsidR="0070417A" w:rsidRPr="0070417A">
        <w:rPr>
          <w:rFonts w:asciiTheme="minorHAnsi" w:hAnsiTheme="minorHAnsi" w:cs="Arial"/>
          <w:color w:val="000000"/>
          <w:sz w:val="22"/>
          <w:szCs w:val="22"/>
        </w:rPr>
        <w:t>Training 2U</w:t>
      </w:r>
      <w:r w:rsidRPr="0070417A">
        <w:rPr>
          <w:rFonts w:asciiTheme="minorHAnsi" w:hAnsiTheme="minorHAnsi" w:cs="Arial"/>
          <w:color w:val="000000"/>
          <w:sz w:val="22"/>
          <w:szCs w:val="22"/>
        </w:rPr>
        <w:t xml:space="preserve"> </w:t>
      </w:r>
      <w:r w:rsidRPr="0070417A">
        <w:rPr>
          <w:rFonts w:asciiTheme="minorHAnsi" w:hAnsiTheme="minorHAnsi" w:cstheme="minorHAnsi"/>
          <w:color w:val="000000"/>
          <w:sz w:val="22"/>
          <w:szCs w:val="22"/>
        </w:rPr>
        <w:t>is</w:t>
      </w:r>
      <w:r>
        <w:rPr>
          <w:rFonts w:asciiTheme="minorHAnsi" w:hAnsiTheme="minorHAnsi" w:cstheme="minorHAnsi"/>
          <w:color w:val="000000"/>
          <w:sz w:val="22"/>
          <w:szCs w:val="22"/>
        </w:rPr>
        <w:t xml:space="preserve"> committed to:</w:t>
      </w:r>
    </w:p>
    <w:p w14:paraId="43AF0078" w14:textId="77777777" w:rsidR="00A862AD" w:rsidRPr="00B01D9C" w:rsidRDefault="00A862AD" w:rsidP="00A862AD">
      <w:pPr>
        <w:pStyle w:val="ListParagraph"/>
        <w:numPr>
          <w:ilvl w:val="0"/>
          <w:numId w:val="24"/>
        </w:numPr>
        <w:spacing w:line="360" w:lineRule="auto"/>
        <w:jc w:val="both"/>
        <w:rPr>
          <w:rFonts w:asciiTheme="minorHAnsi" w:hAnsiTheme="minorHAnsi" w:cstheme="minorHAnsi"/>
          <w:sz w:val="22"/>
          <w:szCs w:val="22"/>
        </w:rPr>
      </w:pPr>
      <w:r>
        <w:rPr>
          <w:rFonts w:asciiTheme="minorHAnsi" w:hAnsiTheme="minorHAnsi" w:cstheme="minorHAnsi"/>
          <w:sz w:val="22"/>
          <w:szCs w:val="22"/>
        </w:rPr>
        <w:t>Ensuring st</w:t>
      </w:r>
      <w:r w:rsidRPr="00B01D9C">
        <w:rPr>
          <w:rFonts w:asciiTheme="minorHAnsi" w:hAnsiTheme="minorHAnsi" w:cstheme="minorHAnsi"/>
          <w:sz w:val="22"/>
          <w:szCs w:val="22"/>
        </w:rPr>
        <w:t xml:space="preserve">udents undertaking nationally recognised training provide </w:t>
      </w:r>
      <w:r>
        <w:rPr>
          <w:rFonts w:asciiTheme="minorHAnsi" w:hAnsiTheme="minorHAnsi" w:cstheme="minorHAnsi"/>
          <w:sz w:val="22"/>
          <w:szCs w:val="22"/>
        </w:rPr>
        <w:t>a valid USI</w:t>
      </w:r>
      <w:r w:rsidRPr="00B01D9C">
        <w:rPr>
          <w:rFonts w:asciiTheme="minorHAnsi" w:hAnsiTheme="minorHAnsi" w:cstheme="minorHAnsi"/>
          <w:sz w:val="22"/>
          <w:szCs w:val="22"/>
        </w:rPr>
        <w:t xml:space="preserve">. Should a student not have one, they are required to obtain one from the Australian Government’s USI website </w:t>
      </w:r>
      <w:hyperlink r:id="rId9" w:history="1">
        <w:r w:rsidRPr="00B01D9C">
          <w:rPr>
            <w:rStyle w:val="Hyperlink"/>
            <w:rFonts w:asciiTheme="minorHAnsi" w:hAnsiTheme="minorHAnsi" w:cstheme="minorHAnsi"/>
            <w:sz w:val="22"/>
            <w:szCs w:val="22"/>
          </w:rPr>
          <w:t>here</w:t>
        </w:r>
      </w:hyperlink>
      <w:r w:rsidRPr="00B01D9C">
        <w:rPr>
          <w:rFonts w:asciiTheme="minorHAnsi" w:hAnsiTheme="minorHAnsi" w:cstheme="minorHAnsi"/>
          <w:sz w:val="22"/>
          <w:szCs w:val="22"/>
        </w:rPr>
        <w:t>.</w:t>
      </w:r>
    </w:p>
    <w:p w14:paraId="2BB1D9EE" w14:textId="562B3115" w:rsidR="00A862AD" w:rsidRDefault="00A862AD" w:rsidP="00A862AD">
      <w:pPr>
        <w:pStyle w:val="ListParagraph"/>
        <w:numPr>
          <w:ilvl w:val="0"/>
          <w:numId w:val="24"/>
        </w:numPr>
        <w:spacing w:line="360" w:lineRule="auto"/>
        <w:jc w:val="both"/>
        <w:rPr>
          <w:rFonts w:asciiTheme="minorHAnsi" w:hAnsiTheme="minorHAnsi" w:cstheme="minorHAnsi"/>
          <w:sz w:val="22"/>
          <w:szCs w:val="22"/>
        </w:rPr>
      </w:pPr>
      <w:r w:rsidRPr="009963FA">
        <w:rPr>
          <w:rFonts w:asciiTheme="minorHAnsi" w:hAnsiTheme="minorHAnsi" w:cstheme="minorHAnsi"/>
          <w:sz w:val="22"/>
          <w:szCs w:val="22"/>
        </w:rPr>
        <w:t>Verify</w:t>
      </w:r>
      <w:r>
        <w:rPr>
          <w:rFonts w:asciiTheme="minorHAnsi" w:hAnsiTheme="minorHAnsi" w:cstheme="minorHAnsi"/>
          <w:sz w:val="22"/>
          <w:szCs w:val="22"/>
        </w:rPr>
        <w:t>ing</w:t>
      </w:r>
      <w:r w:rsidRPr="009963FA">
        <w:rPr>
          <w:rFonts w:asciiTheme="minorHAnsi" w:hAnsiTheme="minorHAnsi" w:cstheme="minorHAnsi"/>
          <w:sz w:val="22"/>
          <w:szCs w:val="22"/>
        </w:rPr>
        <w:t xml:space="preserve"> each student’s USI to </w:t>
      </w:r>
      <w:r w:rsidRPr="0070417A">
        <w:rPr>
          <w:rFonts w:asciiTheme="minorHAnsi" w:hAnsiTheme="minorHAnsi" w:cstheme="minorHAnsi"/>
          <w:sz w:val="22"/>
          <w:szCs w:val="22"/>
        </w:rPr>
        <w:t xml:space="preserve">confirm their validity prior to issuing any Qualification or Statement of Attainment documents. At </w:t>
      </w:r>
      <w:r w:rsidR="0070417A" w:rsidRPr="0070417A">
        <w:rPr>
          <w:rFonts w:asciiTheme="minorHAnsi" w:hAnsiTheme="minorHAnsi" w:cstheme="minorHAnsi"/>
          <w:sz w:val="22"/>
          <w:szCs w:val="22"/>
        </w:rPr>
        <w:t>Training 2U</w:t>
      </w:r>
      <w:r w:rsidRPr="0070417A">
        <w:rPr>
          <w:rFonts w:asciiTheme="minorHAnsi" w:hAnsiTheme="minorHAnsi" w:cstheme="minorHAnsi"/>
          <w:sz w:val="22"/>
          <w:szCs w:val="22"/>
        </w:rPr>
        <w:t>, we</w:t>
      </w:r>
      <w:r w:rsidRPr="009963FA">
        <w:rPr>
          <w:rFonts w:asciiTheme="minorHAnsi" w:hAnsiTheme="minorHAnsi" w:cstheme="minorHAnsi"/>
          <w:sz w:val="22"/>
          <w:szCs w:val="22"/>
        </w:rPr>
        <w:t xml:space="preserve"> verify the validity of a student’s USI </w:t>
      </w:r>
      <w:r w:rsidRPr="009963FA">
        <w:rPr>
          <w:rFonts w:asciiTheme="minorHAnsi" w:hAnsiTheme="minorHAnsi" w:cstheme="minorHAnsi"/>
          <w:sz w:val="22"/>
          <w:szCs w:val="22"/>
        </w:rPr>
        <w:lastRenderedPageBreak/>
        <w:t>during the enrolment stage</w:t>
      </w:r>
      <w:r>
        <w:rPr>
          <w:rFonts w:asciiTheme="minorHAnsi" w:hAnsiTheme="minorHAnsi" w:cstheme="minorHAnsi"/>
          <w:sz w:val="22"/>
          <w:szCs w:val="22"/>
        </w:rPr>
        <w:t>, or when the USI is provided if it is not provided during the enrolment stage.</w:t>
      </w:r>
    </w:p>
    <w:p w14:paraId="61024D3C" w14:textId="77777777" w:rsidR="00A862AD" w:rsidRPr="00106CAA" w:rsidRDefault="00A862AD" w:rsidP="00A862AD">
      <w:pPr>
        <w:pStyle w:val="ListParagraph"/>
        <w:numPr>
          <w:ilvl w:val="0"/>
          <w:numId w:val="24"/>
        </w:numPr>
        <w:spacing w:line="360" w:lineRule="auto"/>
        <w:jc w:val="both"/>
        <w:rPr>
          <w:rFonts w:asciiTheme="minorHAnsi" w:hAnsiTheme="minorHAnsi" w:cstheme="minorHAnsi"/>
          <w:sz w:val="22"/>
          <w:szCs w:val="22"/>
        </w:rPr>
      </w:pPr>
      <w:r w:rsidRPr="00106CAA">
        <w:rPr>
          <w:rFonts w:asciiTheme="minorHAnsi" w:hAnsiTheme="minorHAnsi" w:cstheme="minorHAnsi"/>
          <w:sz w:val="22"/>
          <w:szCs w:val="22"/>
        </w:rPr>
        <w:t xml:space="preserve">Following exemption guidelines as outlined in the </w:t>
      </w:r>
      <w:r w:rsidRPr="00106CAA">
        <w:rPr>
          <w:rFonts w:asciiTheme="minorHAnsi" w:hAnsiTheme="minorHAnsi" w:cs="Arial"/>
          <w:sz w:val="22"/>
        </w:rPr>
        <w:t xml:space="preserve">Student Identifiers (VET Exemptions) Instrument 2021 </w:t>
      </w:r>
      <w:r w:rsidRPr="00106CAA">
        <w:rPr>
          <w:rFonts w:asciiTheme="minorHAnsi" w:hAnsiTheme="minorHAnsi" w:cstheme="minorHAnsi"/>
          <w:sz w:val="22"/>
          <w:szCs w:val="22"/>
        </w:rPr>
        <w:t>where a USI is not required to be collected, such as:</w:t>
      </w:r>
    </w:p>
    <w:p w14:paraId="3059E578" w14:textId="77777777" w:rsidR="00A862AD" w:rsidRDefault="00A862AD" w:rsidP="00A862AD">
      <w:pPr>
        <w:pStyle w:val="ListParagraph"/>
        <w:numPr>
          <w:ilvl w:val="1"/>
          <w:numId w:val="24"/>
        </w:numPr>
        <w:spacing w:line="360" w:lineRule="auto"/>
        <w:jc w:val="both"/>
        <w:rPr>
          <w:rFonts w:asciiTheme="minorHAnsi" w:hAnsiTheme="minorHAnsi" w:cstheme="minorHAnsi"/>
          <w:sz w:val="22"/>
          <w:szCs w:val="22"/>
        </w:rPr>
      </w:pPr>
      <w:r>
        <w:rPr>
          <w:rFonts w:asciiTheme="minorHAnsi" w:hAnsiTheme="minorHAnsi" w:cstheme="minorHAnsi"/>
          <w:sz w:val="22"/>
          <w:szCs w:val="22"/>
        </w:rPr>
        <w:t>Where, after having consulted with ASQA, is exempted from the requirement to collect and submit AVETMISS compliant data on a nationally recognised training activity where submission of that data would conflict with defence or national security legislation or could jeopardise the security or safety of defence, border protection, customs, national security or police personnel;</w:t>
      </w:r>
    </w:p>
    <w:p w14:paraId="03C4EAF0" w14:textId="77777777" w:rsidR="00A862AD" w:rsidRDefault="00A862AD" w:rsidP="00A862AD">
      <w:pPr>
        <w:pStyle w:val="ListParagraph"/>
        <w:numPr>
          <w:ilvl w:val="1"/>
          <w:numId w:val="24"/>
        </w:numPr>
        <w:spacing w:line="360" w:lineRule="auto"/>
        <w:jc w:val="both"/>
        <w:rPr>
          <w:rFonts w:asciiTheme="minorHAnsi" w:hAnsiTheme="minorHAnsi" w:cstheme="minorHAnsi"/>
          <w:sz w:val="22"/>
          <w:szCs w:val="22"/>
        </w:rPr>
      </w:pPr>
      <w:r>
        <w:rPr>
          <w:rFonts w:asciiTheme="minorHAnsi" w:hAnsiTheme="minorHAnsi" w:cstheme="minorHAnsi"/>
          <w:sz w:val="22"/>
          <w:szCs w:val="22"/>
        </w:rPr>
        <w:t>International students undertaking and completing their nationally recognised training program outside of Australia; and</w:t>
      </w:r>
    </w:p>
    <w:p w14:paraId="3475B176" w14:textId="77777777" w:rsidR="00A862AD" w:rsidRDefault="00A862AD" w:rsidP="00A862AD">
      <w:pPr>
        <w:pStyle w:val="ListParagraph"/>
        <w:numPr>
          <w:ilvl w:val="1"/>
          <w:numId w:val="24"/>
        </w:numPr>
        <w:spacing w:line="360" w:lineRule="auto"/>
        <w:jc w:val="both"/>
        <w:rPr>
          <w:rFonts w:asciiTheme="minorHAnsi" w:hAnsiTheme="minorHAnsi" w:cstheme="minorHAnsi"/>
          <w:sz w:val="22"/>
          <w:szCs w:val="22"/>
        </w:rPr>
      </w:pPr>
      <w:r>
        <w:rPr>
          <w:rFonts w:asciiTheme="minorHAnsi" w:hAnsiTheme="minorHAnsi" w:cstheme="minorHAnsi"/>
          <w:sz w:val="22"/>
          <w:szCs w:val="22"/>
        </w:rPr>
        <w:t>Individuals who have been granted an exemption from the Registrar to be assigned a USI in order to be issued a VET Qualification or Statement of Attainment where the individual has a genuine personal objection to being assigned a USI.</w:t>
      </w:r>
    </w:p>
    <w:p w14:paraId="2225BF28" w14:textId="6BD5F2A2" w:rsidR="00A862AD" w:rsidRPr="000051E6" w:rsidRDefault="00A862AD" w:rsidP="00A862AD">
      <w:pPr>
        <w:pStyle w:val="ListParagraph"/>
        <w:numPr>
          <w:ilvl w:val="0"/>
          <w:numId w:val="24"/>
        </w:numPr>
        <w:spacing w:line="360" w:lineRule="auto"/>
        <w:jc w:val="both"/>
        <w:rPr>
          <w:rFonts w:asciiTheme="minorHAnsi" w:hAnsiTheme="minorHAnsi" w:cstheme="minorHAnsi"/>
          <w:sz w:val="22"/>
          <w:szCs w:val="22"/>
        </w:rPr>
      </w:pPr>
      <w:r>
        <w:rPr>
          <w:rFonts w:asciiTheme="minorHAnsi" w:hAnsiTheme="minorHAnsi" w:cstheme="minorHAnsi"/>
          <w:sz w:val="22"/>
          <w:szCs w:val="22"/>
        </w:rPr>
        <w:t xml:space="preserve">Where </w:t>
      </w:r>
      <w:r w:rsidRPr="000051E6">
        <w:rPr>
          <w:rFonts w:asciiTheme="minorHAnsi" w:hAnsiTheme="minorHAnsi" w:cstheme="minorHAnsi"/>
          <w:sz w:val="22"/>
          <w:szCs w:val="22"/>
        </w:rPr>
        <w:t xml:space="preserve">a USI </w:t>
      </w:r>
      <w:r w:rsidRPr="000051E6">
        <w:rPr>
          <w:rFonts w:asciiTheme="minorHAnsi" w:hAnsiTheme="minorHAnsi" w:cstheme="minorHAnsi"/>
          <w:b/>
          <w:bCs/>
          <w:sz w:val="22"/>
          <w:szCs w:val="22"/>
          <w:u w:val="single"/>
        </w:rPr>
        <w:t>is not required</w:t>
      </w:r>
      <w:r w:rsidRPr="000051E6">
        <w:rPr>
          <w:rFonts w:asciiTheme="minorHAnsi" w:hAnsiTheme="minorHAnsi" w:cstheme="minorHAnsi"/>
          <w:sz w:val="22"/>
          <w:szCs w:val="22"/>
        </w:rPr>
        <w:t xml:space="preserve"> to be collected</w:t>
      </w:r>
      <w:r>
        <w:rPr>
          <w:rFonts w:asciiTheme="minorHAnsi" w:hAnsiTheme="minorHAnsi" w:cstheme="minorHAnsi"/>
          <w:sz w:val="22"/>
          <w:szCs w:val="22"/>
        </w:rPr>
        <w:t xml:space="preserve"> as per the </w:t>
      </w:r>
      <w:r w:rsidRPr="000051E6">
        <w:rPr>
          <w:rFonts w:asciiTheme="minorHAnsi" w:hAnsiTheme="minorHAnsi" w:cs="Arial"/>
          <w:sz w:val="22"/>
        </w:rPr>
        <w:t>Student Identifiers (VET Exemptions) Instrument 2021</w:t>
      </w:r>
      <w:r w:rsidRPr="000051E6">
        <w:rPr>
          <w:rFonts w:asciiTheme="minorHAnsi" w:hAnsiTheme="minorHAnsi" w:cstheme="minorHAnsi"/>
          <w:sz w:val="22"/>
          <w:szCs w:val="22"/>
        </w:rPr>
        <w:t xml:space="preserve">, </w:t>
      </w:r>
      <w:r w:rsidR="0070417A" w:rsidRPr="0070417A">
        <w:rPr>
          <w:rFonts w:asciiTheme="minorHAnsi" w:hAnsiTheme="minorHAnsi" w:cstheme="minorHAnsi"/>
          <w:sz w:val="22"/>
          <w:szCs w:val="22"/>
        </w:rPr>
        <w:t>Training 2U</w:t>
      </w:r>
      <w:r w:rsidRPr="0070417A">
        <w:rPr>
          <w:rFonts w:asciiTheme="minorHAnsi" w:hAnsiTheme="minorHAnsi" w:cstheme="minorHAnsi"/>
          <w:sz w:val="22"/>
          <w:szCs w:val="22"/>
        </w:rPr>
        <w:t xml:space="preserve"> has</w:t>
      </w:r>
      <w:r w:rsidRPr="000051E6">
        <w:rPr>
          <w:rFonts w:asciiTheme="minorHAnsi" w:hAnsiTheme="minorHAnsi" w:cstheme="minorHAnsi"/>
          <w:sz w:val="22"/>
          <w:szCs w:val="22"/>
        </w:rPr>
        <w:t xml:space="preserve"> a responsibility to inform these students that their assessment results will not appear on their authenticated VET transcript or be available to them through the USI registry system</w:t>
      </w:r>
      <w:r>
        <w:rPr>
          <w:rFonts w:asciiTheme="minorHAnsi" w:hAnsiTheme="minorHAnsi" w:cstheme="minorHAnsi"/>
          <w:sz w:val="22"/>
          <w:szCs w:val="22"/>
        </w:rPr>
        <w:t xml:space="preserve"> – this</w:t>
      </w:r>
      <w:r w:rsidRPr="000051E6">
        <w:rPr>
          <w:rFonts w:asciiTheme="minorHAnsi" w:hAnsiTheme="minorHAnsi" w:cstheme="minorHAnsi"/>
          <w:sz w:val="22"/>
          <w:szCs w:val="22"/>
        </w:rPr>
        <w:t xml:space="preserve"> information is relayed to the student pre-enrolment in the Student Handbook.</w:t>
      </w:r>
    </w:p>
    <w:p w14:paraId="1D23195B" w14:textId="77777777" w:rsidR="00A862AD" w:rsidRPr="0007637E" w:rsidRDefault="00A862AD" w:rsidP="00A862AD">
      <w:pPr>
        <w:pStyle w:val="Heading2"/>
      </w:pPr>
      <w:bookmarkStart w:id="7" w:name="_Toc210639693"/>
      <w:r w:rsidRPr="0007637E">
        <w:t>Compliance</w:t>
      </w:r>
      <w:bookmarkEnd w:id="7"/>
    </w:p>
    <w:p w14:paraId="669077E5" w14:textId="77777777" w:rsidR="00A862AD" w:rsidRDefault="00A862AD" w:rsidP="00A862AD">
      <w:p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This policy aligns with: </w:t>
      </w:r>
    </w:p>
    <w:p w14:paraId="4F54831A" w14:textId="77777777" w:rsidR="00A862AD" w:rsidRPr="00461981" w:rsidRDefault="00A862AD" w:rsidP="00A862AD">
      <w:pPr>
        <w:pStyle w:val="ListParagraph"/>
        <w:numPr>
          <w:ilvl w:val="0"/>
          <w:numId w:val="2"/>
        </w:numPr>
        <w:spacing w:line="360" w:lineRule="auto"/>
        <w:jc w:val="both"/>
        <w:rPr>
          <w:rFonts w:asciiTheme="minorHAnsi" w:hAnsiTheme="minorHAnsi" w:cstheme="minorHAnsi"/>
          <w:color w:val="000000"/>
          <w:sz w:val="22"/>
          <w:szCs w:val="22"/>
        </w:rPr>
      </w:pPr>
      <w:r w:rsidRPr="00461981">
        <w:rPr>
          <w:rFonts w:asciiTheme="minorHAnsi" w:hAnsiTheme="minorHAnsi" w:cstheme="minorHAnsi"/>
          <w:b/>
          <w:bCs/>
          <w:color w:val="0070C0"/>
          <w:sz w:val="22"/>
          <w:szCs w:val="22"/>
        </w:rPr>
        <w:t>Standards for RTOs 2025</w:t>
      </w:r>
      <w:r w:rsidRPr="00461981">
        <w:rPr>
          <w:rFonts w:asciiTheme="minorHAnsi" w:hAnsiTheme="minorHAnsi" w:cstheme="minorHAnsi"/>
          <w:color w:val="000000"/>
          <w:sz w:val="22"/>
          <w:szCs w:val="22"/>
        </w:rPr>
        <w:t>:</w:t>
      </w:r>
    </w:p>
    <w:p w14:paraId="78366066" w14:textId="77777777" w:rsidR="00A862AD" w:rsidRDefault="00A862AD" w:rsidP="00A862AD">
      <w:pPr>
        <w:pStyle w:val="ListParagraph"/>
        <w:numPr>
          <w:ilvl w:val="1"/>
          <w:numId w:val="2"/>
        </w:numPr>
        <w:spacing w:line="360" w:lineRule="auto"/>
        <w:jc w:val="both"/>
        <w:rPr>
          <w:rFonts w:asciiTheme="minorHAnsi" w:hAnsiTheme="minorHAnsi" w:cstheme="minorHAnsi"/>
          <w:color w:val="000000"/>
          <w:sz w:val="22"/>
          <w:szCs w:val="22"/>
        </w:rPr>
      </w:pPr>
      <w:r w:rsidRPr="00805258">
        <w:rPr>
          <w:rFonts w:asciiTheme="minorHAnsi" w:hAnsiTheme="minorHAnsi" w:cstheme="minorHAnsi"/>
          <w:b/>
          <w:bCs/>
          <w:color w:val="0070C0"/>
          <w:sz w:val="22"/>
          <w:szCs w:val="22"/>
        </w:rPr>
        <w:t xml:space="preserve">Standard </w:t>
      </w:r>
      <w:r>
        <w:rPr>
          <w:rFonts w:asciiTheme="minorHAnsi" w:hAnsiTheme="minorHAnsi" w:cstheme="minorHAnsi"/>
          <w:b/>
          <w:bCs/>
          <w:color w:val="0070C0"/>
          <w:sz w:val="22"/>
          <w:szCs w:val="22"/>
        </w:rPr>
        <w:t>2.1</w:t>
      </w:r>
      <w:r w:rsidRPr="00805258">
        <w:rPr>
          <w:rFonts w:asciiTheme="minorHAnsi" w:hAnsiTheme="minorHAnsi" w:cstheme="minorHAnsi"/>
          <w:color w:val="0070C0"/>
          <w:sz w:val="22"/>
          <w:szCs w:val="22"/>
        </w:rPr>
        <w:t xml:space="preserve"> </w:t>
      </w:r>
      <w:r w:rsidRPr="00805258">
        <w:rPr>
          <w:rFonts w:asciiTheme="minorHAnsi" w:hAnsiTheme="minorHAnsi" w:cstheme="minorHAnsi"/>
          <w:sz w:val="22"/>
          <w:szCs w:val="22"/>
        </w:rPr>
        <w:t xml:space="preserve">– </w:t>
      </w:r>
      <w:r>
        <w:rPr>
          <w:rFonts w:asciiTheme="minorHAnsi" w:hAnsiTheme="minorHAnsi" w:cstheme="minorHAnsi"/>
          <w:sz w:val="22"/>
          <w:szCs w:val="22"/>
        </w:rPr>
        <w:t>VET students have access to clear and accurate information, including to make informed decisions about the training product and the RTO, and are made aware of changes that affect them.</w:t>
      </w:r>
    </w:p>
    <w:p w14:paraId="591D0EBB" w14:textId="77777777" w:rsidR="00A862AD" w:rsidRPr="00805258" w:rsidRDefault="00A862AD" w:rsidP="00A862AD">
      <w:pPr>
        <w:pStyle w:val="ListParagraph"/>
        <w:numPr>
          <w:ilvl w:val="1"/>
          <w:numId w:val="2"/>
        </w:numPr>
        <w:spacing w:line="360" w:lineRule="auto"/>
        <w:jc w:val="both"/>
        <w:rPr>
          <w:rFonts w:asciiTheme="minorHAnsi" w:hAnsiTheme="minorHAnsi" w:cstheme="minorHAnsi"/>
          <w:color w:val="000000"/>
          <w:sz w:val="22"/>
          <w:szCs w:val="22"/>
        </w:rPr>
      </w:pPr>
      <w:r w:rsidRPr="00805258">
        <w:rPr>
          <w:rFonts w:asciiTheme="minorHAnsi" w:hAnsiTheme="minorHAnsi" w:cstheme="minorHAnsi"/>
          <w:b/>
          <w:bCs/>
          <w:color w:val="0070C0"/>
          <w:sz w:val="22"/>
          <w:szCs w:val="22"/>
        </w:rPr>
        <w:t>Standard 4.2</w:t>
      </w:r>
      <w:r w:rsidRPr="00805258">
        <w:rPr>
          <w:rFonts w:asciiTheme="minorHAnsi" w:hAnsiTheme="minorHAnsi" w:cstheme="minorHAnsi"/>
          <w:color w:val="0070C0"/>
          <w:sz w:val="22"/>
          <w:szCs w:val="22"/>
        </w:rPr>
        <w:t xml:space="preserve"> </w:t>
      </w:r>
      <w:r w:rsidRPr="00805258">
        <w:rPr>
          <w:rFonts w:asciiTheme="minorHAnsi" w:hAnsiTheme="minorHAnsi" w:cstheme="minorHAnsi"/>
          <w:sz w:val="22"/>
          <w:szCs w:val="22"/>
        </w:rPr>
        <w:t xml:space="preserve">– </w:t>
      </w:r>
      <w:r>
        <w:rPr>
          <w:rFonts w:asciiTheme="minorHAnsi" w:hAnsiTheme="minorHAnsi" w:cstheme="minorHAnsi"/>
          <w:color w:val="000000"/>
          <w:sz w:val="22"/>
          <w:szCs w:val="22"/>
        </w:rPr>
        <w:t>Roles and responsibilities are clearly defined and understood.</w:t>
      </w:r>
    </w:p>
    <w:p w14:paraId="4ACB0881" w14:textId="77777777" w:rsidR="00A862AD" w:rsidRPr="00805258" w:rsidRDefault="00A862AD" w:rsidP="00A862AD">
      <w:pPr>
        <w:pStyle w:val="ListParagraph"/>
        <w:numPr>
          <w:ilvl w:val="1"/>
          <w:numId w:val="2"/>
        </w:numPr>
        <w:spacing w:line="360" w:lineRule="auto"/>
        <w:jc w:val="both"/>
        <w:rPr>
          <w:rFonts w:asciiTheme="minorHAnsi" w:hAnsiTheme="minorHAnsi" w:cstheme="minorHAnsi"/>
          <w:color w:val="000000"/>
          <w:sz w:val="22"/>
          <w:szCs w:val="22"/>
        </w:rPr>
      </w:pPr>
      <w:r w:rsidRPr="00805258">
        <w:rPr>
          <w:rFonts w:asciiTheme="minorHAnsi" w:hAnsiTheme="minorHAnsi" w:cstheme="minorHAnsi"/>
          <w:b/>
          <w:bCs/>
          <w:color w:val="0070C0"/>
          <w:sz w:val="22"/>
          <w:szCs w:val="22"/>
        </w:rPr>
        <w:t>Standard 4.3</w:t>
      </w:r>
      <w:r w:rsidRPr="00805258">
        <w:rPr>
          <w:rFonts w:asciiTheme="minorHAnsi" w:hAnsiTheme="minorHAnsi" w:cstheme="minorHAnsi"/>
          <w:color w:val="0070C0"/>
          <w:sz w:val="22"/>
          <w:szCs w:val="22"/>
        </w:rPr>
        <w:t xml:space="preserve"> </w:t>
      </w:r>
      <w:r w:rsidRPr="00805258">
        <w:rPr>
          <w:rFonts w:asciiTheme="minorHAnsi" w:hAnsiTheme="minorHAnsi" w:cstheme="minorHAnsi"/>
          <w:sz w:val="22"/>
          <w:szCs w:val="22"/>
        </w:rPr>
        <w:t xml:space="preserve">– </w:t>
      </w:r>
      <w:r>
        <w:rPr>
          <w:rFonts w:asciiTheme="minorHAnsi" w:hAnsiTheme="minorHAnsi" w:cstheme="minorHAnsi"/>
          <w:color w:val="000000"/>
          <w:sz w:val="22"/>
          <w:szCs w:val="22"/>
        </w:rPr>
        <w:t>Risks to VET students, staff and the RTO are identified and managed.</w:t>
      </w:r>
    </w:p>
    <w:p w14:paraId="6A121E45" w14:textId="77777777" w:rsidR="00A862AD" w:rsidRDefault="00A862AD" w:rsidP="00A862AD">
      <w:pPr>
        <w:pStyle w:val="ListParagraph"/>
        <w:numPr>
          <w:ilvl w:val="1"/>
          <w:numId w:val="2"/>
        </w:numPr>
        <w:spacing w:line="360" w:lineRule="auto"/>
        <w:jc w:val="both"/>
        <w:rPr>
          <w:rFonts w:asciiTheme="minorHAnsi" w:hAnsiTheme="minorHAnsi" w:cstheme="minorHAnsi"/>
          <w:color w:val="000000"/>
          <w:sz w:val="22"/>
          <w:szCs w:val="22"/>
        </w:rPr>
      </w:pPr>
      <w:r w:rsidRPr="00805258">
        <w:rPr>
          <w:rFonts w:asciiTheme="minorHAnsi" w:hAnsiTheme="minorHAnsi" w:cstheme="minorHAnsi"/>
          <w:b/>
          <w:bCs/>
          <w:color w:val="0070C0"/>
          <w:sz w:val="22"/>
          <w:szCs w:val="22"/>
        </w:rPr>
        <w:t>Standard 4.4</w:t>
      </w:r>
      <w:r w:rsidRPr="00805258">
        <w:rPr>
          <w:rFonts w:asciiTheme="minorHAnsi" w:hAnsiTheme="minorHAnsi" w:cstheme="minorHAnsi"/>
          <w:sz w:val="22"/>
          <w:szCs w:val="22"/>
        </w:rPr>
        <w:t xml:space="preserve"> – </w:t>
      </w:r>
      <w:r>
        <w:rPr>
          <w:rFonts w:asciiTheme="minorHAnsi" w:hAnsiTheme="minorHAnsi" w:cstheme="minorHAnsi"/>
          <w:color w:val="000000"/>
          <w:sz w:val="22"/>
          <w:szCs w:val="22"/>
        </w:rPr>
        <w:t>The RTO undertakes</w:t>
      </w:r>
      <w:r w:rsidRPr="00805258">
        <w:rPr>
          <w:rFonts w:asciiTheme="minorHAnsi" w:hAnsiTheme="minorHAnsi" w:cstheme="minorHAnsi"/>
          <w:color w:val="000000"/>
          <w:sz w:val="22"/>
          <w:szCs w:val="22"/>
        </w:rPr>
        <w:t xml:space="preserve"> systematic monitoring</w:t>
      </w:r>
      <w:r>
        <w:rPr>
          <w:rFonts w:asciiTheme="minorHAnsi" w:hAnsiTheme="minorHAnsi" w:cstheme="minorHAnsi"/>
          <w:color w:val="000000"/>
          <w:sz w:val="22"/>
          <w:szCs w:val="22"/>
        </w:rPr>
        <w:t xml:space="preserve"> and</w:t>
      </w:r>
      <w:r w:rsidRPr="00805258">
        <w:rPr>
          <w:rFonts w:asciiTheme="minorHAnsi" w:hAnsiTheme="minorHAnsi" w:cstheme="minorHAnsi"/>
          <w:color w:val="000000"/>
          <w:sz w:val="22"/>
          <w:szCs w:val="22"/>
        </w:rPr>
        <w:t xml:space="preserve"> evaluation</w:t>
      </w:r>
      <w:r>
        <w:rPr>
          <w:rFonts w:asciiTheme="minorHAnsi" w:hAnsiTheme="minorHAnsi" w:cstheme="minorHAnsi"/>
          <w:color w:val="000000"/>
          <w:sz w:val="22"/>
          <w:szCs w:val="22"/>
        </w:rPr>
        <w:t xml:space="preserve"> to support the delivery of quality services and continuous improvement.</w:t>
      </w:r>
    </w:p>
    <w:p w14:paraId="54201C00" w14:textId="77777777" w:rsidR="00A862AD" w:rsidRPr="00461981" w:rsidRDefault="00A862AD" w:rsidP="00A862AD">
      <w:pPr>
        <w:pStyle w:val="ListParagraph"/>
        <w:numPr>
          <w:ilvl w:val="1"/>
          <w:numId w:val="2"/>
        </w:numPr>
        <w:spacing w:line="360" w:lineRule="auto"/>
        <w:jc w:val="both"/>
        <w:rPr>
          <w:rFonts w:asciiTheme="minorHAnsi" w:hAnsiTheme="minorHAnsi" w:cstheme="minorHAnsi"/>
          <w:color w:val="000000"/>
          <w:sz w:val="22"/>
          <w:szCs w:val="22"/>
        </w:rPr>
      </w:pPr>
      <w:r>
        <w:rPr>
          <w:rFonts w:asciiTheme="minorHAnsi" w:hAnsiTheme="minorHAnsi" w:cstheme="minorHAnsi"/>
          <w:b/>
          <w:bCs/>
          <w:color w:val="0070C0"/>
          <w:sz w:val="22"/>
          <w:szCs w:val="22"/>
        </w:rPr>
        <w:t>Compliance Requirements –</w:t>
      </w:r>
      <w:r>
        <w:rPr>
          <w:rFonts w:asciiTheme="minorHAnsi" w:hAnsiTheme="minorHAnsi" w:cstheme="minorHAnsi"/>
          <w:color w:val="000000"/>
          <w:sz w:val="22"/>
          <w:szCs w:val="22"/>
        </w:rPr>
        <w:t xml:space="preserve"> </w:t>
      </w:r>
      <w:r w:rsidRPr="007B123E">
        <w:rPr>
          <w:rFonts w:asciiTheme="minorHAnsi" w:hAnsiTheme="minorHAnsi" w:cstheme="minorHAnsi"/>
          <w:b/>
          <w:bCs/>
          <w:color w:val="0070C0"/>
          <w:sz w:val="22"/>
          <w:szCs w:val="22"/>
        </w:rPr>
        <w:t>Student identifiers.</w:t>
      </w:r>
    </w:p>
    <w:p w14:paraId="6EDF0B28" w14:textId="77777777" w:rsidR="00A862AD" w:rsidRPr="00131812" w:rsidRDefault="00A862AD" w:rsidP="00A862AD">
      <w:pPr>
        <w:pStyle w:val="ListParagraph"/>
        <w:numPr>
          <w:ilvl w:val="0"/>
          <w:numId w:val="2"/>
        </w:numPr>
        <w:spacing w:line="360" w:lineRule="auto"/>
        <w:jc w:val="both"/>
        <w:rPr>
          <w:rFonts w:asciiTheme="minorHAnsi" w:hAnsiTheme="minorHAnsi" w:cstheme="minorHAnsi"/>
          <w:b/>
          <w:bCs/>
          <w:color w:val="0070C0"/>
          <w:sz w:val="22"/>
          <w:szCs w:val="22"/>
        </w:rPr>
      </w:pPr>
      <w:r w:rsidRPr="00131812">
        <w:rPr>
          <w:rFonts w:asciiTheme="minorHAnsi" w:hAnsiTheme="minorHAnsi" w:cs="Arial"/>
          <w:b/>
          <w:bCs/>
          <w:color w:val="0070C0"/>
          <w:sz w:val="22"/>
        </w:rPr>
        <w:t xml:space="preserve">Student Identifiers (VET Exemptions) Instrument 2021 </w:t>
      </w:r>
    </w:p>
    <w:p w14:paraId="7DBBF197" w14:textId="77777777" w:rsidR="00A862AD" w:rsidRDefault="00A862AD" w:rsidP="00A862AD">
      <w:p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Failure to comply with this policy can have serious consequences, including but not limited to:</w:t>
      </w:r>
    </w:p>
    <w:p w14:paraId="2E303BFF" w14:textId="77777777" w:rsidR="00A862AD" w:rsidRDefault="00A862AD" w:rsidP="00A862AD">
      <w:pPr>
        <w:pStyle w:val="ListParagraph"/>
        <w:numPr>
          <w:ilvl w:val="0"/>
          <w:numId w:val="1"/>
        </w:numPr>
        <w:spacing w:line="360" w:lineRule="auto"/>
        <w:jc w:val="both"/>
        <w:rPr>
          <w:rFonts w:asciiTheme="minorHAnsi" w:hAnsiTheme="minorHAnsi" w:cstheme="minorHAnsi"/>
          <w:color w:val="000000"/>
          <w:sz w:val="22"/>
          <w:szCs w:val="22"/>
        </w:rPr>
      </w:pPr>
      <w:r w:rsidRPr="00000113">
        <w:rPr>
          <w:rFonts w:asciiTheme="minorHAnsi" w:hAnsiTheme="minorHAnsi" w:cstheme="minorHAnsi"/>
          <w:b/>
          <w:bCs/>
          <w:color w:val="0070C0"/>
          <w:sz w:val="22"/>
          <w:szCs w:val="22"/>
        </w:rPr>
        <w:lastRenderedPageBreak/>
        <w:t>For the RTO</w:t>
      </w:r>
      <w:r w:rsidRPr="00000113">
        <w:rPr>
          <w:rFonts w:asciiTheme="minorHAnsi" w:hAnsiTheme="minorHAnsi" w:cstheme="minorHAnsi"/>
          <w:color w:val="0070C0"/>
          <w:sz w:val="22"/>
          <w:szCs w:val="22"/>
        </w:rPr>
        <w:t xml:space="preserve"> </w:t>
      </w:r>
      <w:r>
        <w:rPr>
          <w:rFonts w:asciiTheme="minorHAnsi" w:hAnsiTheme="minorHAnsi" w:cstheme="minorHAnsi"/>
          <w:color w:val="000000"/>
          <w:sz w:val="22"/>
          <w:szCs w:val="22"/>
        </w:rPr>
        <w:t xml:space="preserve">– breaches of legislation or regulatory requirements may result in financial penalties, loss of registration, reputation damage, or regulatory enforcement actions. </w:t>
      </w:r>
    </w:p>
    <w:p w14:paraId="0B7A6F25" w14:textId="77777777" w:rsidR="00A862AD" w:rsidRDefault="00A862AD" w:rsidP="00A862AD">
      <w:pPr>
        <w:pStyle w:val="ListParagraph"/>
        <w:numPr>
          <w:ilvl w:val="0"/>
          <w:numId w:val="1"/>
        </w:numPr>
        <w:spacing w:line="360" w:lineRule="auto"/>
        <w:jc w:val="both"/>
        <w:rPr>
          <w:rFonts w:asciiTheme="minorHAnsi" w:hAnsiTheme="minorHAnsi" w:cstheme="minorHAnsi"/>
          <w:color w:val="000000"/>
          <w:sz w:val="22"/>
          <w:szCs w:val="22"/>
        </w:rPr>
      </w:pPr>
      <w:r w:rsidRPr="00000113">
        <w:rPr>
          <w:rFonts w:asciiTheme="minorHAnsi" w:hAnsiTheme="minorHAnsi" w:cstheme="minorHAnsi"/>
          <w:b/>
          <w:bCs/>
          <w:color w:val="0070C0"/>
          <w:sz w:val="22"/>
          <w:szCs w:val="22"/>
        </w:rPr>
        <w:t xml:space="preserve">For Staff Members </w:t>
      </w:r>
      <w:r>
        <w:rPr>
          <w:rFonts w:asciiTheme="minorHAnsi" w:hAnsiTheme="minorHAnsi" w:cstheme="minorHAnsi"/>
          <w:color w:val="000000"/>
          <w:sz w:val="22"/>
          <w:szCs w:val="22"/>
        </w:rPr>
        <w:t>– staff found to have knowingly or negligently failed to comply with this policy and any associated legislative or regulatory requirements may face disciplinary actions, up to and including termination of employment.</w:t>
      </w:r>
    </w:p>
    <w:p w14:paraId="7306992F" w14:textId="77777777" w:rsidR="00A862AD" w:rsidRPr="000235FB" w:rsidRDefault="00A862AD" w:rsidP="00A862AD">
      <w:pPr>
        <w:pStyle w:val="ListParagraph"/>
        <w:numPr>
          <w:ilvl w:val="0"/>
          <w:numId w:val="1"/>
        </w:numPr>
        <w:spacing w:line="360" w:lineRule="auto"/>
        <w:jc w:val="both"/>
        <w:rPr>
          <w:rFonts w:asciiTheme="minorHAnsi" w:hAnsiTheme="minorHAnsi" w:cstheme="minorHAnsi"/>
          <w:color w:val="000000"/>
          <w:sz w:val="22"/>
          <w:szCs w:val="22"/>
        </w:rPr>
      </w:pPr>
      <w:r w:rsidRPr="00000113">
        <w:rPr>
          <w:rFonts w:asciiTheme="minorHAnsi" w:hAnsiTheme="minorHAnsi" w:cstheme="minorHAnsi"/>
          <w:b/>
          <w:bCs/>
          <w:color w:val="0070C0"/>
          <w:sz w:val="22"/>
          <w:szCs w:val="22"/>
        </w:rPr>
        <w:t>For Learners and Clients</w:t>
      </w:r>
      <w:r w:rsidRPr="00000113">
        <w:rPr>
          <w:rFonts w:asciiTheme="minorHAnsi" w:hAnsiTheme="minorHAnsi" w:cstheme="minorHAnsi"/>
          <w:color w:val="0070C0"/>
          <w:sz w:val="22"/>
          <w:szCs w:val="22"/>
        </w:rPr>
        <w:t xml:space="preserve"> </w:t>
      </w:r>
      <w:r w:rsidRPr="0007637E">
        <w:rPr>
          <w:rFonts w:asciiTheme="minorHAnsi" w:hAnsiTheme="minorHAnsi" w:cstheme="minorHAnsi"/>
          <w:color w:val="000000"/>
          <w:sz w:val="22"/>
          <w:szCs w:val="22"/>
        </w:rPr>
        <w:t>–</w:t>
      </w:r>
      <w:r>
        <w:rPr>
          <w:rFonts w:asciiTheme="minorHAnsi" w:hAnsiTheme="minorHAnsi" w:cstheme="minorHAnsi"/>
          <w:color w:val="000000"/>
          <w:sz w:val="22"/>
          <w:szCs w:val="22"/>
        </w:rPr>
        <w:t xml:space="preserve"> non-provision or invalid USI may prevent qualification issuance or the inclusion of training records on VET transcripts. </w:t>
      </w:r>
    </w:p>
    <w:p w14:paraId="5F2F897F" w14:textId="77777777" w:rsidR="00A862AD" w:rsidRPr="0007637E" w:rsidRDefault="00A862AD" w:rsidP="00A862AD">
      <w:pPr>
        <w:pStyle w:val="Heading2"/>
      </w:pPr>
      <w:bookmarkStart w:id="8" w:name="_Toc210639694"/>
      <w:r w:rsidRPr="0007637E">
        <w:t>Continuous Improvement</w:t>
      </w:r>
      <w:bookmarkEnd w:id="8"/>
    </w:p>
    <w:p w14:paraId="3DBABCDB" w14:textId="77777777" w:rsidR="00A862AD" w:rsidRDefault="00A862AD" w:rsidP="00A862AD">
      <w:pPr>
        <w:pStyle w:val="ListParagraph"/>
        <w:numPr>
          <w:ilvl w:val="0"/>
          <w:numId w:val="1"/>
        </w:num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Feedback from staff, learners, clients and industry stakeholders will be used to inform improvements to compliance processes and the effectiveness of our operations.  </w:t>
      </w:r>
    </w:p>
    <w:p w14:paraId="3FEBF0BB" w14:textId="77777777" w:rsidR="00A862AD" w:rsidRDefault="00A862AD" w:rsidP="00A862AD">
      <w:pPr>
        <w:pStyle w:val="ListParagraph"/>
        <w:numPr>
          <w:ilvl w:val="0"/>
          <w:numId w:val="1"/>
        </w:num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An internal audit is to be conducted at least once per year to assess our compliance with this policy and the relevant legislative and regulatory requirements. The audit schedule is outlined in our </w:t>
      </w:r>
      <w:r w:rsidRPr="000678D4">
        <w:rPr>
          <w:rFonts w:asciiTheme="minorHAnsi" w:hAnsiTheme="minorHAnsi" w:cstheme="minorHAnsi"/>
          <w:i/>
          <w:iCs/>
          <w:color w:val="000000"/>
          <w:sz w:val="22"/>
          <w:szCs w:val="22"/>
        </w:rPr>
        <w:t>Continuous Improvement Schedule</w:t>
      </w:r>
      <w:r>
        <w:rPr>
          <w:rFonts w:asciiTheme="minorHAnsi" w:hAnsiTheme="minorHAnsi" w:cstheme="minorHAnsi"/>
          <w:color w:val="000000"/>
          <w:sz w:val="22"/>
          <w:szCs w:val="22"/>
        </w:rPr>
        <w:t xml:space="preserve"> and areas for improvements are documented in our </w:t>
      </w:r>
      <w:r>
        <w:rPr>
          <w:rFonts w:asciiTheme="minorHAnsi" w:hAnsiTheme="minorHAnsi" w:cstheme="minorHAnsi"/>
          <w:i/>
          <w:iCs/>
          <w:color w:val="000000"/>
          <w:sz w:val="22"/>
          <w:szCs w:val="22"/>
        </w:rPr>
        <w:t>Continuous Improvement Register</w:t>
      </w:r>
      <w:r>
        <w:rPr>
          <w:rFonts w:asciiTheme="minorHAnsi" w:hAnsiTheme="minorHAnsi" w:cstheme="minorHAnsi"/>
          <w:color w:val="000000"/>
          <w:sz w:val="22"/>
          <w:szCs w:val="22"/>
        </w:rPr>
        <w:t>.</w:t>
      </w:r>
    </w:p>
    <w:p w14:paraId="597F013C" w14:textId="77777777" w:rsidR="00A862AD" w:rsidRPr="00E44623" w:rsidRDefault="00A862AD" w:rsidP="00A862AD">
      <w:pPr>
        <w:pStyle w:val="ListParagraph"/>
        <w:numPr>
          <w:ilvl w:val="0"/>
          <w:numId w:val="1"/>
        </w:numPr>
        <w:spacing w:line="360" w:lineRule="auto"/>
        <w:jc w:val="both"/>
        <w:rPr>
          <w:rFonts w:asciiTheme="minorHAnsi" w:hAnsiTheme="minorHAnsi" w:cstheme="minorHAnsi"/>
          <w:color w:val="000000"/>
          <w:sz w:val="22"/>
          <w:szCs w:val="22"/>
        </w:rPr>
      </w:pPr>
      <w:r w:rsidRPr="00E44623">
        <w:rPr>
          <w:rFonts w:asciiTheme="minorHAnsi" w:hAnsiTheme="minorHAnsi" w:cstheme="minorHAnsi"/>
          <w:color w:val="000000"/>
          <w:sz w:val="22"/>
          <w:szCs w:val="22"/>
        </w:rPr>
        <w:t>Internal audit review questions for self-assurance purposes should include:</w:t>
      </w:r>
    </w:p>
    <w:p w14:paraId="785F49B0" w14:textId="77777777" w:rsidR="00A862AD" w:rsidRDefault="00A862AD" w:rsidP="00A862AD">
      <w:pPr>
        <w:pStyle w:val="ListParagraph"/>
        <w:numPr>
          <w:ilvl w:val="1"/>
          <w:numId w:val="1"/>
        </w:num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Are the USIs being collected unless there were exemptions?</w:t>
      </w:r>
    </w:p>
    <w:p w14:paraId="7A9ADE8B" w14:textId="77777777" w:rsidR="00A862AD" w:rsidRDefault="00A862AD" w:rsidP="00A862AD">
      <w:pPr>
        <w:pStyle w:val="ListParagraph"/>
        <w:numPr>
          <w:ilvl w:val="1"/>
          <w:numId w:val="1"/>
        </w:num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Are the USIs being properly validated?</w:t>
      </w:r>
    </w:p>
    <w:p w14:paraId="22587335" w14:textId="77777777" w:rsidR="00A862AD" w:rsidRPr="00F83778" w:rsidRDefault="00A862AD" w:rsidP="00A862AD">
      <w:pPr>
        <w:pStyle w:val="Heading2"/>
      </w:pPr>
      <w:bookmarkStart w:id="9" w:name="_Toc210639695"/>
      <w:r w:rsidRPr="00F83778">
        <w:t>Related Documents</w:t>
      </w:r>
      <w:bookmarkEnd w:id="9"/>
    </w:p>
    <w:p w14:paraId="364883B5" w14:textId="77777777" w:rsidR="00A862AD" w:rsidRPr="00A07E4D" w:rsidRDefault="00A862AD" w:rsidP="00A862AD">
      <w:pPr>
        <w:pStyle w:val="ListParagraph"/>
        <w:numPr>
          <w:ilvl w:val="0"/>
          <w:numId w:val="1"/>
        </w:numPr>
        <w:spacing w:line="360" w:lineRule="auto"/>
      </w:pPr>
      <w:r>
        <w:rPr>
          <w:rFonts w:asciiTheme="minorHAnsi" w:hAnsiTheme="minorHAnsi" w:cstheme="minorHAnsi"/>
          <w:color w:val="000000"/>
          <w:sz w:val="22"/>
          <w:szCs w:val="22"/>
        </w:rPr>
        <w:t>Continuous Improvement Register</w:t>
      </w:r>
    </w:p>
    <w:p w14:paraId="16F18D39" w14:textId="77777777" w:rsidR="00A862AD" w:rsidRPr="0063113D" w:rsidRDefault="00A862AD" w:rsidP="00A862AD">
      <w:pPr>
        <w:pStyle w:val="ListParagraph"/>
        <w:numPr>
          <w:ilvl w:val="0"/>
          <w:numId w:val="1"/>
        </w:numPr>
        <w:spacing w:line="360" w:lineRule="auto"/>
      </w:pPr>
      <w:r w:rsidRPr="00626744">
        <w:rPr>
          <w:rFonts w:asciiTheme="minorHAnsi" w:hAnsiTheme="minorHAnsi" w:cstheme="minorHAnsi"/>
          <w:color w:val="000000"/>
          <w:sz w:val="22"/>
          <w:szCs w:val="22"/>
        </w:rPr>
        <w:t>Continuous Improvement Schedule</w:t>
      </w:r>
    </w:p>
    <w:p w14:paraId="4BC38EB6" w14:textId="77777777" w:rsidR="00A862AD" w:rsidRPr="00A07E4D" w:rsidRDefault="00A862AD" w:rsidP="00A862AD">
      <w:pPr>
        <w:pStyle w:val="ListParagraph"/>
        <w:numPr>
          <w:ilvl w:val="0"/>
          <w:numId w:val="1"/>
        </w:numPr>
        <w:spacing w:line="360" w:lineRule="auto"/>
      </w:pPr>
      <w:r>
        <w:rPr>
          <w:rFonts w:asciiTheme="minorHAnsi" w:hAnsiTheme="minorHAnsi" w:cstheme="minorHAnsi"/>
          <w:color w:val="000000"/>
          <w:sz w:val="22"/>
          <w:szCs w:val="22"/>
        </w:rPr>
        <w:t>Enrolment Form</w:t>
      </w:r>
    </w:p>
    <w:p w14:paraId="2846AF24" w14:textId="77777777" w:rsidR="00A862AD" w:rsidRPr="003E2982" w:rsidRDefault="00A862AD" w:rsidP="00A862AD">
      <w:pPr>
        <w:pStyle w:val="ListParagraph"/>
        <w:numPr>
          <w:ilvl w:val="0"/>
          <w:numId w:val="1"/>
        </w:numPr>
        <w:spacing w:line="360" w:lineRule="auto"/>
      </w:pPr>
      <w:r>
        <w:rPr>
          <w:rFonts w:asciiTheme="minorHAnsi" w:hAnsiTheme="minorHAnsi" w:cstheme="minorHAnsi"/>
          <w:color w:val="000000"/>
          <w:sz w:val="22"/>
          <w:szCs w:val="22"/>
        </w:rPr>
        <w:t>Enrolment Interview Form</w:t>
      </w:r>
    </w:p>
    <w:p w14:paraId="3AB9B572" w14:textId="77777777" w:rsidR="00A862AD" w:rsidRPr="002127FF" w:rsidRDefault="00A862AD" w:rsidP="00A862AD">
      <w:pPr>
        <w:pStyle w:val="ListParagraph"/>
        <w:numPr>
          <w:ilvl w:val="0"/>
          <w:numId w:val="1"/>
        </w:numPr>
        <w:spacing w:line="360" w:lineRule="auto"/>
      </w:pPr>
      <w:r>
        <w:rPr>
          <w:rFonts w:asciiTheme="minorHAnsi" w:hAnsiTheme="minorHAnsi" w:cstheme="minorHAnsi"/>
          <w:color w:val="000000"/>
          <w:sz w:val="22"/>
          <w:szCs w:val="22"/>
        </w:rPr>
        <w:t>Student Handbook</w:t>
      </w:r>
    </w:p>
    <w:p w14:paraId="0172A731" w14:textId="77777777" w:rsidR="00A862AD" w:rsidRPr="003E2982" w:rsidRDefault="00A862AD" w:rsidP="00A862AD">
      <w:pPr>
        <w:spacing w:line="360" w:lineRule="auto"/>
        <w:jc w:val="both"/>
        <w:rPr>
          <w:rFonts w:asciiTheme="minorHAnsi" w:hAnsiTheme="minorHAnsi" w:cstheme="minorHAnsi"/>
          <w:color w:val="000000"/>
          <w:sz w:val="22"/>
          <w:szCs w:val="22"/>
        </w:rPr>
      </w:pPr>
    </w:p>
    <w:p w14:paraId="2684AEEF" w14:textId="77777777" w:rsidR="00A862AD" w:rsidRDefault="00A862AD" w:rsidP="00A862AD">
      <w:pPr>
        <w:spacing w:after="160" w:line="259" w:lineRule="auto"/>
        <w:rPr>
          <w:rFonts w:asciiTheme="minorHAnsi" w:hAnsiTheme="minorHAnsi" w:cstheme="minorHAnsi"/>
          <w:b/>
          <w:bCs/>
          <w:color w:val="0070C0"/>
          <w:sz w:val="22"/>
          <w:szCs w:val="22"/>
        </w:rPr>
      </w:pPr>
      <w:r>
        <w:rPr>
          <w:rFonts w:asciiTheme="minorHAnsi" w:hAnsiTheme="minorHAnsi" w:cstheme="minorHAnsi"/>
          <w:b/>
          <w:bCs/>
          <w:color w:val="0070C0"/>
          <w:sz w:val="22"/>
          <w:szCs w:val="22"/>
        </w:rPr>
        <w:br w:type="page"/>
      </w:r>
    </w:p>
    <w:p w14:paraId="4B37E024" w14:textId="77777777" w:rsidR="00A862AD" w:rsidRPr="00FC01BA" w:rsidRDefault="00A862AD" w:rsidP="00A862AD">
      <w:pPr>
        <w:pStyle w:val="Heading2"/>
      </w:pPr>
      <w:bookmarkStart w:id="10" w:name="_Toc210639696"/>
      <w:r>
        <w:lastRenderedPageBreak/>
        <w:t>USI Verification Procedure</w:t>
      </w:r>
      <w:bookmarkEnd w:id="10"/>
    </w:p>
    <w:p w14:paraId="399E97D6" w14:textId="77777777" w:rsidR="00A862AD" w:rsidRPr="008A6BE0" w:rsidRDefault="00A862AD" w:rsidP="00A862AD">
      <w:pPr>
        <w:pStyle w:val="ListParagraph"/>
        <w:numPr>
          <w:ilvl w:val="0"/>
          <w:numId w:val="38"/>
        </w:numPr>
        <w:spacing w:line="360" w:lineRule="auto"/>
        <w:jc w:val="both"/>
        <w:rPr>
          <w:rFonts w:asciiTheme="minorHAnsi" w:hAnsiTheme="minorHAnsi" w:cstheme="minorHAnsi"/>
          <w:b/>
          <w:bCs/>
          <w:sz w:val="22"/>
          <w:szCs w:val="22"/>
        </w:rPr>
      </w:pPr>
      <w:r w:rsidRPr="00FC6696">
        <w:rPr>
          <w:rFonts w:asciiTheme="minorHAnsi" w:hAnsiTheme="minorHAnsi" w:cstheme="minorHAnsi"/>
          <w:b/>
          <w:bCs/>
          <w:color w:val="0070C0"/>
          <w:sz w:val="22"/>
          <w:szCs w:val="22"/>
        </w:rPr>
        <w:t xml:space="preserve">Collection </w:t>
      </w:r>
    </w:p>
    <w:p w14:paraId="1433CB4E" w14:textId="77777777" w:rsidR="00A862AD" w:rsidRDefault="00A862AD" w:rsidP="00A862AD">
      <w:pPr>
        <w:pStyle w:val="ListParagraph"/>
        <w:numPr>
          <w:ilvl w:val="0"/>
          <w:numId w:val="39"/>
        </w:numPr>
        <w:spacing w:line="360" w:lineRule="auto"/>
        <w:ind w:left="1418" w:hanging="425"/>
        <w:jc w:val="both"/>
        <w:rPr>
          <w:rFonts w:asciiTheme="minorHAnsi" w:hAnsiTheme="minorHAnsi" w:cstheme="minorHAnsi"/>
          <w:sz w:val="22"/>
          <w:szCs w:val="22"/>
        </w:rPr>
      </w:pPr>
      <w:r w:rsidRPr="008A6BE0">
        <w:rPr>
          <w:rFonts w:asciiTheme="minorHAnsi" w:hAnsiTheme="minorHAnsi" w:cstheme="minorHAnsi"/>
          <w:sz w:val="22"/>
          <w:szCs w:val="22"/>
        </w:rPr>
        <w:t xml:space="preserve">A student’s USI is collected during the enrolment process, in their enrolment form. </w:t>
      </w:r>
    </w:p>
    <w:p w14:paraId="220B2BA8" w14:textId="77777777" w:rsidR="00A862AD" w:rsidRPr="008A6BE0" w:rsidRDefault="00A862AD" w:rsidP="00A862AD">
      <w:pPr>
        <w:pStyle w:val="ListParagraph"/>
        <w:numPr>
          <w:ilvl w:val="0"/>
          <w:numId w:val="39"/>
        </w:numPr>
        <w:spacing w:line="360" w:lineRule="auto"/>
        <w:ind w:left="1418" w:hanging="425"/>
        <w:jc w:val="both"/>
        <w:rPr>
          <w:rFonts w:asciiTheme="minorHAnsi" w:hAnsiTheme="minorHAnsi" w:cstheme="minorHAnsi"/>
          <w:sz w:val="22"/>
          <w:szCs w:val="22"/>
        </w:rPr>
      </w:pPr>
      <w:r w:rsidRPr="008A6BE0">
        <w:rPr>
          <w:rFonts w:asciiTheme="minorHAnsi" w:hAnsiTheme="minorHAnsi" w:cstheme="minorHAnsi"/>
          <w:sz w:val="22"/>
          <w:szCs w:val="22"/>
        </w:rPr>
        <w:t>If a student is having trouble creating a USI, refer them to the USI Help Centre.</w:t>
      </w:r>
    </w:p>
    <w:p w14:paraId="219687FA" w14:textId="77777777" w:rsidR="00A862AD" w:rsidRPr="008A6BE0" w:rsidRDefault="00A862AD" w:rsidP="00A862AD">
      <w:pPr>
        <w:pStyle w:val="ListParagraph"/>
        <w:numPr>
          <w:ilvl w:val="0"/>
          <w:numId w:val="38"/>
        </w:numPr>
        <w:spacing w:line="360" w:lineRule="auto"/>
        <w:jc w:val="both"/>
        <w:rPr>
          <w:rFonts w:asciiTheme="minorHAnsi" w:hAnsiTheme="minorHAnsi" w:cstheme="minorHAnsi"/>
          <w:sz w:val="22"/>
          <w:szCs w:val="22"/>
        </w:rPr>
      </w:pPr>
      <w:r w:rsidRPr="00FC6696">
        <w:rPr>
          <w:rFonts w:asciiTheme="minorHAnsi" w:hAnsiTheme="minorHAnsi" w:cstheme="minorHAnsi"/>
          <w:b/>
          <w:bCs/>
          <w:color w:val="0070C0"/>
          <w:sz w:val="22"/>
          <w:szCs w:val="22"/>
        </w:rPr>
        <w:t xml:space="preserve">Verification </w:t>
      </w:r>
    </w:p>
    <w:p w14:paraId="26EB4149" w14:textId="77777777" w:rsidR="00A862AD" w:rsidRDefault="00A862AD" w:rsidP="00A862AD">
      <w:pPr>
        <w:pStyle w:val="ListParagraph"/>
        <w:numPr>
          <w:ilvl w:val="0"/>
          <w:numId w:val="40"/>
        </w:numPr>
        <w:spacing w:line="360" w:lineRule="auto"/>
        <w:ind w:left="1418" w:hanging="425"/>
        <w:jc w:val="both"/>
        <w:rPr>
          <w:rFonts w:asciiTheme="minorHAnsi" w:hAnsiTheme="minorHAnsi" w:cstheme="minorHAnsi"/>
          <w:sz w:val="22"/>
          <w:szCs w:val="22"/>
        </w:rPr>
      </w:pPr>
      <w:r w:rsidRPr="008A6BE0">
        <w:rPr>
          <w:rFonts w:asciiTheme="minorHAnsi" w:hAnsiTheme="minorHAnsi" w:cstheme="minorHAnsi"/>
          <w:sz w:val="22"/>
          <w:szCs w:val="22"/>
        </w:rPr>
        <w:t xml:space="preserve">When a student’s </w:t>
      </w:r>
      <w:r w:rsidRPr="008A6BE0">
        <w:rPr>
          <w:rFonts w:asciiTheme="minorHAnsi" w:hAnsiTheme="minorHAnsi" w:cstheme="minorHAnsi"/>
          <w:i/>
          <w:iCs/>
          <w:sz w:val="22"/>
          <w:szCs w:val="22"/>
        </w:rPr>
        <w:t>Enrolment Form</w:t>
      </w:r>
      <w:r w:rsidRPr="008A6BE0">
        <w:rPr>
          <w:rFonts w:asciiTheme="minorHAnsi" w:hAnsiTheme="minorHAnsi" w:cstheme="minorHAnsi"/>
          <w:sz w:val="22"/>
          <w:szCs w:val="22"/>
        </w:rPr>
        <w:t xml:space="preserve"> is received, the </w:t>
      </w:r>
      <w:r>
        <w:rPr>
          <w:rFonts w:asciiTheme="minorHAnsi" w:hAnsiTheme="minorHAnsi" w:cstheme="minorHAnsi"/>
          <w:sz w:val="22"/>
          <w:szCs w:val="22"/>
        </w:rPr>
        <w:t>Administrative &amp; Support Staff</w:t>
      </w:r>
      <w:r w:rsidRPr="008A6BE0">
        <w:rPr>
          <w:rFonts w:asciiTheme="minorHAnsi" w:hAnsiTheme="minorHAnsi" w:cstheme="minorHAnsi"/>
          <w:sz w:val="22"/>
          <w:szCs w:val="22"/>
        </w:rPr>
        <w:t xml:space="preserve"> is to confirm that a USI has been provided. </w:t>
      </w:r>
    </w:p>
    <w:p w14:paraId="2A346197" w14:textId="77777777" w:rsidR="00A862AD" w:rsidRDefault="00A862AD" w:rsidP="00A862AD">
      <w:pPr>
        <w:pStyle w:val="ListParagraph"/>
        <w:numPr>
          <w:ilvl w:val="0"/>
          <w:numId w:val="40"/>
        </w:numPr>
        <w:spacing w:line="360" w:lineRule="auto"/>
        <w:ind w:left="1418" w:hanging="425"/>
        <w:jc w:val="both"/>
        <w:rPr>
          <w:rFonts w:asciiTheme="minorHAnsi" w:hAnsiTheme="minorHAnsi" w:cstheme="minorHAnsi"/>
          <w:sz w:val="22"/>
          <w:szCs w:val="22"/>
        </w:rPr>
      </w:pPr>
      <w:r w:rsidRPr="008A6BE0">
        <w:rPr>
          <w:rFonts w:asciiTheme="minorHAnsi" w:hAnsiTheme="minorHAnsi" w:cstheme="minorHAnsi"/>
          <w:sz w:val="22"/>
          <w:szCs w:val="22"/>
        </w:rPr>
        <w:t xml:space="preserve">If no USI is found, </w:t>
      </w:r>
      <w:r>
        <w:rPr>
          <w:rFonts w:asciiTheme="minorHAnsi" w:hAnsiTheme="minorHAnsi" w:cstheme="minorHAnsi"/>
          <w:sz w:val="22"/>
          <w:szCs w:val="22"/>
        </w:rPr>
        <w:t xml:space="preserve">it is to be requested for during the Enrolment Interview and noted in the </w:t>
      </w:r>
      <w:r w:rsidRPr="008A6BE0">
        <w:rPr>
          <w:rFonts w:asciiTheme="minorHAnsi" w:hAnsiTheme="minorHAnsi" w:cstheme="minorHAnsi"/>
          <w:i/>
          <w:iCs/>
          <w:sz w:val="22"/>
          <w:szCs w:val="22"/>
        </w:rPr>
        <w:t>Enrolment Interview Form</w:t>
      </w:r>
      <w:r w:rsidRPr="008A6BE0">
        <w:rPr>
          <w:rFonts w:asciiTheme="minorHAnsi" w:hAnsiTheme="minorHAnsi" w:cstheme="minorHAnsi"/>
          <w:sz w:val="22"/>
          <w:szCs w:val="22"/>
        </w:rPr>
        <w:t xml:space="preserve">. </w:t>
      </w:r>
    </w:p>
    <w:p w14:paraId="3690B00D" w14:textId="77777777" w:rsidR="00A862AD" w:rsidRPr="00FE3120" w:rsidRDefault="00A862AD" w:rsidP="00A862AD">
      <w:pPr>
        <w:pStyle w:val="ListParagraph"/>
        <w:numPr>
          <w:ilvl w:val="0"/>
          <w:numId w:val="40"/>
        </w:numPr>
        <w:spacing w:line="360" w:lineRule="auto"/>
        <w:ind w:left="1418" w:hanging="425"/>
        <w:jc w:val="both"/>
        <w:rPr>
          <w:rFonts w:asciiTheme="minorHAnsi" w:hAnsiTheme="minorHAnsi" w:cstheme="minorHAnsi"/>
          <w:sz w:val="22"/>
          <w:szCs w:val="22"/>
        </w:rPr>
      </w:pPr>
      <w:r w:rsidRPr="008A6BE0">
        <w:rPr>
          <w:rFonts w:asciiTheme="minorHAnsi" w:hAnsiTheme="minorHAnsi" w:cstheme="minorHAnsi"/>
          <w:sz w:val="22"/>
          <w:szCs w:val="22"/>
        </w:rPr>
        <w:t xml:space="preserve">If a USI has been provided, the </w:t>
      </w:r>
      <w:r>
        <w:rPr>
          <w:rFonts w:asciiTheme="minorHAnsi" w:hAnsiTheme="minorHAnsi" w:cstheme="minorHAnsi"/>
          <w:sz w:val="22"/>
          <w:szCs w:val="22"/>
        </w:rPr>
        <w:t>Administrative &amp; Support Staff</w:t>
      </w:r>
      <w:r w:rsidRPr="008A6BE0">
        <w:rPr>
          <w:rFonts w:asciiTheme="minorHAnsi" w:hAnsiTheme="minorHAnsi" w:cstheme="minorHAnsi"/>
          <w:sz w:val="22"/>
          <w:szCs w:val="22"/>
        </w:rPr>
        <w:t xml:space="preserve"> is to verify that the </w:t>
      </w:r>
      <w:r w:rsidRPr="00FE3120">
        <w:rPr>
          <w:rFonts w:asciiTheme="minorHAnsi" w:hAnsiTheme="minorHAnsi" w:cstheme="minorHAnsi"/>
          <w:sz w:val="22"/>
          <w:szCs w:val="22"/>
        </w:rPr>
        <w:t xml:space="preserve">information matches to that on the USI Registry. The learner’s USI is to be verified on the </w:t>
      </w:r>
      <w:commentRangeStart w:id="11"/>
      <w:r w:rsidRPr="00FE3120">
        <w:rPr>
          <w:rFonts w:asciiTheme="minorHAnsi" w:hAnsiTheme="minorHAnsi" w:cstheme="minorHAnsi"/>
          <w:sz w:val="22"/>
          <w:szCs w:val="22"/>
        </w:rPr>
        <w:t xml:space="preserve">Australian Government’s USI platform: </w:t>
      </w:r>
      <w:hyperlink r:id="rId10" w:history="1">
        <w:r w:rsidRPr="00FE3120">
          <w:rPr>
            <w:rStyle w:val="Hyperlink"/>
            <w:rFonts w:asciiTheme="minorHAnsi" w:hAnsiTheme="minorHAnsi" w:cstheme="minorHAnsi"/>
            <w:sz w:val="22"/>
            <w:szCs w:val="22"/>
          </w:rPr>
          <w:t>www.usi.gov.au</w:t>
        </w:r>
      </w:hyperlink>
      <w:r w:rsidRPr="00FE3120">
        <w:rPr>
          <w:rFonts w:asciiTheme="minorHAnsi" w:hAnsiTheme="minorHAnsi" w:cstheme="minorHAnsi"/>
          <w:b/>
          <w:bCs/>
          <w:sz w:val="22"/>
          <w:szCs w:val="22"/>
        </w:rPr>
        <w:t xml:space="preserve"> </w:t>
      </w:r>
      <w:r w:rsidRPr="00FE3120">
        <w:rPr>
          <w:rFonts w:asciiTheme="minorHAnsi" w:hAnsiTheme="minorHAnsi" w:cstheme="minorHAnsi"/>
          <w:sz w:val="22"/>
          <w:szCs w:val="22"/>
        </w:rPr>
        <w:t xml:space="preserve">and once verified, the notes are to be entered into the student’s file. </w:t>
      </w:r>
      <w:r w:rsidRPr="00FE3120">
        <w:rPr>
          <w:rFonts w:asciiTheme="minorHAnsi" w:hAnsiTheme="minorHAnsi" w:cstheme="minorHAnsi"/>
          <w:color w:val="FF0000"/>
          <w:sz w:val="22"/>
          <w:szCs w:val="22"/>
        </w:rPr>
        <w:t>OR</w:t>
      </w:r>
      <w:r w:rsidRPr="00FE3120">
        <w:rPr>
          <w:rFonts w:asciiTheme="minorHAnsi" w:hAnsiTheme="minorHAnsi" w:cstheme="minorHAnsi"/>
          <w:sz w:val="22"/>
          <w:szCs w:val="22"/>
        </w:rPr>
        <w:t xml:space="preserve"> Student Management System.</w:t>
      </w:r>
      <w:commentRangeEnd w:id="11"/>
      <w:r w:rsidRPr="00FE3120">
        <w:rPr>
          <w:rStyle w:val="CommentReference"/>
        </w:rPr>
        <w:commentReference w:id="11"/>
      </w:r>
    </w:p>
    <w:p w14:paraId="67BEC686" w14:textId="77777777" w:rsidR="00A862AD" w:rsidRPr="008A6BE0" w:rsidRDefault="00A862AD" w:rsidP="00A862AD">
      <w:pPr>
        <w:pStyle w:val="ListParagraph"/>
        <w:numPr>
          <w:ilvl w:val="0"/>
          <w:numId w:val="38"/>
        </w:numPr>
        <w:spacing w:line="360" w:lineRule="auto"/>
        <w:jc w:val="both"/>
        <w:rPr>
          <w:rFonts w:asciiTheme="minorHAnsi" w:hAnsiTheme="minorHAnsi" w:cstheme="minorHAnsi"/>
          <w:b/>
          <w:bCs/>
          <w:sz w:val="22"/>
          <w:szCs w:val="22"/>
        </w:rPr>
      </w:pPr>
      <w:bookmarkStart w:id="12" w:name="_GoBack"/>
      <w:bookmarkEnd w:id="12"/>
      <w:r>
        <w:rPr>
          <w:rFonts w:asciiTheme="minorHAnsi" w:hAnsiTheme="minorHAnsi" w:cstheme="minorHAnsi"/>
          <w:b/>
          <w:bCs/>
          <w:color w:val="0070C0"/>
          <w:sz w:val="22"/>
          <w:szCs w:val="22"/>
        </w:rPr>
        <w:t>Record management</w:t>
      </w:r>
    </w:p>
    <w:p w14:paraId="1CD300C9" w14:textId="77777777" w:rsidR="00A862AD" w:rsidRPr="008A6BE0" w:rsidRDefault="00A862AD" w:rsidP="00A862AD">
      <w:pPr>
        <w:pStyle w:val="ListParagraph"/>
        <w:numPr>
          <w:ilvl w:val="0"/>
          <w:numId w:val="41"/>
        </w:numPr>
        <w:spacing w:line="360" w:lineRule="auto"/>
        <w:ind w:left="1418" w:hanging="425"/>
        <w:jc w:val="both"/>
        <w:rPr>
          <w:rFonts w:asciiTheme="minorHAnsi" w:hAnsiTheme="minorHAnsi" w:cstheme="minorHAnsi"/>
          <w:b/>
          <w:bCs/>
          <w:sz w:val="22"/>
          <w:szCs w:val="22"/>
        </w:rPr>
      </w:pPr>
      <w:r w:rsidRPr="008A6BE0">
        <w:rPr>
          <w:rFonts w:asciiTheme="minorHAnsi" w:hAnsiTheme="minorHAnsi" w:cstheme="minorHAnsi"/>
          <w:sz w:val="22"/>
          <w:szCs w:val="22"/>
        </w:rPr>
        <w:t xml:space="preserve"> </w:t>
      </w:r>
      <w:r>
        <w:rPr>
          <w:rFonts w:asciiTheme="minorHAnsi" w:hAnsiTheme="minorHAnsi" w:cstheme="minorHAnsi"/>
          <w:sz w:val="22"/>
          <w:szCs w:val="22"/>
        </w:rPr>
        <w:t>I</w:t>
      </w:r>
      <w:r w:rsidRPr="008A6BE0">
        <w:rPr>
          <w:rFonts w:asciiTheme="minorHAnsi" w:hAnsiTheme="minorHAnsi" w:cstheme="minorHAnsi"/>
          <w:sz w:val="22"/>
          <w:szCs w:val="22"/>
        </w:rPr>
        <w:t xml:space="preserve">f the USI is verified to be correct, a note is to be left so that you know that is has been verified to be correct. </w:t>
      </w:r>
    </w:p>
    <w:p w14:paraId="65D1ED64" w14:textId="77777777" w:rsidR="00A862AD" w:rsidRPr="008A6BE0" w:rsidRDefault="00A862AD" w:rsidP="00A862AD">
      <w:pPr>
        <w:pStyle w:val="ListParagraph"/>
        <w:numPr>
          <w:ilvl w:val="0"/>
          <w:numId w:val="41"/>
        </w:numPr>
        <w:spacing w:line="360" w:lineRule="auto"/>
        <w:ind w:left="1418" w:hanging="425"/>
        <w:jc w:val="both"/>
        <w:rPr>
          <w:rFonts w:asciiTheme="minorHAnsi" w:hAnsiTheme="minorHAnsi" w:cstheme="minorHAnsi"/>
          <w:b/>
          <w:bCs/>
          <w:sz w:val="22"/>
          <w:szCs w:val="22"/>
        </w:rPr>
      </w:pPr>
      <w:r w:rsidRPr="008A6BE0">
        <w:rPr>
          <w:rFonts w:asciiTheme="minorHAnsi" w:hAnsiTheme="minorHAnsi" w:cstheme="minorHAnsi"/>
          <w:sz w:val="22"/>
          <w:szCs w:val="22"/>
        </w:rPr>
        <w:t xml:space="preserve">If an error returns advising that the information entered is not matching, it is advisable to check the information and try again a second time. Sometimes, the student may have entered their first name as Kate, however their first legal name is Katherine. The first name provided by the student must align with their first legal name as that would have been the name provided when they registered for their USI. </w:t>
      </w:r>
    </w:p>
    <w:p w14:paraId="418D1561" w14:textId="77777777" w:rsidR="00A862AD" w:rsidRPr="008A6BE0" w:rsidRDefault="00A862AD" w:rsidP="00A862AD">
      <w:pPr>
        <w:pStyle w:val="ListParagraph"/>
        <w:numPr>
          <w:ilvl w:val="0"/>
          <w:numId w:val="41"/>
        </w:numPr>
        <w:spacing w:line="360" w:lineRule="auto"/>
        <w:ind w:left="1418" w:hanging="425"/>
        <w:jc w:val="both"/>
        <w:rPr>
          <w:rFonts w:asciiTheme="minorHAnsi" w:hAnsiTheme="minorHAnsi" w:cstheme="minorHAnsi"/>
          <w:b/>
          <w:bCs/>
          <w:sz w:val="22"/>
          <w:szCs w:val="22"/>
        </w:rPr>
      </w:pPr>
      <w:r w:rsidRPr="008A6BE0">
        <w:rPr>
          <w:rFonts w:asciiTheme="minorHAnsi" w:hAnsiTheme="minorHAnsi" w:cstheme="minorHAnsi"/>
          <w:sz w:val="22"/>
          <w:szCs w:val="22"/>
        </w:rPr>
        <w:t xml:space="preserve">If it is still returning an error, the </w:t>
      </w:r>
      <w:r>
        <w:rPr>
          <w:rFonts w:asciiTheme="minorHAnsi" w:hAnsiTheme="minorHAnsi" w:cstheme="minorHAnsi"/>
          <w:sz w:val="22"/>
          <w:szCs w:val="22"/>
        </w:rPr>
        <w:t>Administrative &amp; Support Staff</w:t>
      </w:r>
      <w:r w:rsidRPr="008A6BE0">
        <w:rPr>
          <w:rFonts w:asciiTheme="minorHAnsi" w:hAnsiTheme="minorHAnsi" w:cstheme="minorHAnsi"/>
          <w:sz w:val="22"/>
          <w:szCs w:val="22"/>
        </w:rPr>
        <w:t xml:space="preserve"> is to</w:t>
      </w:r>
      <w:r>
        <w:rPr>
          <w:rFonts w:asciiTheme="minorHAnsi" w:hAnsiTheme="minorHAnsi" w:cstheme="minorHAnsi"/>
          <w:sz w:val="22"/>
          <w:szCs w:val="22"/>
        </w:rPr>
        <w:t xml:space="preserve"> note it in the </w:t>
      </w:r>
      <w:r>
        <w:rPr>
          <w:rFonts w:asciiTheme="minorHAnsi" w:hAnsiTheme="minorHAnsi" w:cstheme="minorHAnsi"/>
          <w:i/>
          <w:iCs/>
          <w:sz w:val="22"/>
          <w:szCs w:val="22"/>
        </w:rPr>
        <w:t>Enrolment Interview Form</w:t>
      </w:r>
      <w:r>
        <w:rPr>
          <w:rFonts w:asciiTheme="minorHAnsi" w:hAnsiTheme="minorHAnsi" w:cstheme="minorHAnsi"/>
          <w:sz w:val="22"/>
          <w:szCs w:val="22"/>
        </w:rPr>
        <w:t xml:space="preserve"> prior to the Enrolment Interview, inform</w:t>
      </w:r>
      <w:r w:rsidRPr="008A6BE0">
        <w:rPr>
          <w:rFonts w:asciiTheme="minorHAnsi" w:hAnsiTheme="minorHAnsi" w:cstheme="minorHAnsi"/>
          <w:sz w:val="22"/>
          <w:szCs w:val="22"/>
        </w:rPr>
        <w:t xml:space="preserve"> the student of the error </w:t>
      </w:r>
      <w:r>
        <w:rPr>
          <w:rFonts w:asciiTheme="minorHAnsi" w:hAnsiTheme="minorHAnsi" w:cstheme="minorHAnsi"/>
          <w:sz w:val="22"/>
          <w:szCs w:val="22"/>
        </w:rPr>
        <w:t xml:space="preserve">during the Enrolment Interview </w:t>
      </w:r>
      <w:r w:rsidRPr="008A6BE0">
        <w:rPr>
          <w:rFonts w:asciiTheme="minorHAnsi" w:hAnsiTheme="minorHAnsi" w:cstheme="minorHAnsi"/>
          <w:sz w:val="22"/>
          <w:szCs w:val="22"/>
        </w:rPr>
        <w:t xml:space="preserve">and </w:t>
      </w:r>
      <w:r>
        <w:rPr>
          <w:rFonts w:asciiTheme="minorHAnsi" w:hAnsiTheme="minorHAnsi" w:cstheme="minorHAnsi"/>
          <w:sz w:val="22"/>
          <w:szCs w:val="22"/>
        </w:rPr>
        <w:t>request</w:t>
      </w:r>
      <w:r w:rsidRPr="008A6BE0">
        <w:rPr>
          <w:rFonts w:asciiTheme="minorHAnsi" w:hAnsiTheme="minorHAnsi" w:cstheme="minorHAnsi"/>
          <w:sz w:val="22"/>
          <w:szCs w:val="22"/>
        </w:rPr>
        <w:t xml:space="preserve"> for them to provide us with the correct information. </w:t>
      </w:r>
    </w:p>
    <w:p w14:paraId="5C7A1456" w14:textId="77777777" w:rsidR="00A862AD" w:rsidRPr="008A6BE0" w:rsidRDefault="00A862AD" w:rsidP="00A862AD">
      <w:pPr>
        <w:pStyle w:val="ListParagraph"/>
        <w:numPr>
          <w:ilvl w:val="0"/>
          <w:numId w:val="41"/>
        </w:numPr>
        <w:spacing w:line="360" w:lineRule="auto"/>
        <w:ind w:left="1418" w:hanging="425"/>
        <w:jc w:val="both"/>
        <w:rPr>
          <w:rFonts w:asciiTheme="minorHAnsi" w:hAnsiTheme="minorHAnsi" w:cstheme="minorHAnsi"/>
          <w:b/>
          <w:bCs/>
          <w:sz w:val="22"/>
          <w:szCs w:val="22"/>
        </w:rPr>
      </w:pPr>
      <w:r w:rsidRPr="008A6BE0">
        <w:rPr>
          <w:rFonts w:asciiTheme="minorHAnsi" w:hAnsiTheme="minorHAnsi" w:cstheme="minorHAnsi"/>
          <w:sz w:val="22"/>
          <w:szCs w:val="22"/>
        </w:rPr>
        <w:t>All information relating to a student’s USI must be kept secure. This includes the information stored within the Student Management System and only authorised personnel will have access to this information.</w:t>
      </w:r>
    </w:p>
    <w:p w14:paraId="526B08DF" w14:textId="77777777" w:rsidR="00A862AD" w:rsidRDefault="00A862AD" w:rsidP="00A862AD">
      <w:pPr>
        <w:pStyle w:val="ListParagraph"/>
        <w:spacing w:line="360" w:lineRule="auto"/>
        <w:jc w:val="both"/>
        <w:rPr>
          <w:rFonts w:asciiTheme="minorHAnsi" w:hAnsiTheme="minorHAnsi" w:cstheme="minorHAnsi"/>
          <w:b/>
          <w:bCs/>
          <w:sz w:val="22"/>
          <w:szCs w:val="22"/>
        </w:rPr>
      </w:pPr>
    </w:p>
    <w:p w14:paraId="6F4046D9" w14:textId="77777777" w:rsidR="00A862AD" w:rsidRDefault="00A862AD" w:rsidP="00A862AD">
      <w:pPr>
        <w:spacing w:after="160" w:line="259" w:lineRule="auto"/>
        <w:rPr>
          <w:rFonts w:asciiTheme="minorHAnsi" w:hAnsiTheme="minorHAnsi" w:cstheme="minorHAnsi"/>
          <w:b/>
          <w:bCs/>
          <w:color w:val="0070C0"/>
        </w:rPr>
      </w:pPr>
      <w:r>
        <w:rPr>
          <w:rFonts w:asciiTheme="minorHAnsi" w:hAnsiTheme="minorHAnsi" w:cstheme="minorHAnsi"/>
          <w:b/>
          <w:bCs/>
          <w:color w:val="0070C0"/>
        </w:rPr>
        <w:br w:type="page"/>
      </w:r>
    </w:p>
    <w:p w14:paraId="6529A27B" w14:textId="0FEAEBFF" w:rsidR="008B22A2" w:rsidRPr="000B2BCB" w:rsidRDefault="00A862AD" w:rsidP="000B2BCB">
      <w:pPr>
        <w:pStyle w:val="Heading2"/>
      </w:pPr>
      <w:bookmarkStart w:id="13" w:name="_Toc210639697"/>
      <w:r w:rsidRPr="002127FF">
        <w:lastRenderedPageBreak/>
        <w:t>USI Verification Process Flow-Chart</w:t>
      </w:r>
      <w:bookmarkEnd w:id="13"/>
    </w:p>
    <w:p w14:paraId="5009ADDC" w14:textId="0AC64D5C" w:rsidR="0048266E" w:rsidRDefault="0048266E" w:rsidP="00B344CA">
      <w:pPr>
        <w:spacing w:before="100" w:line="360" w:lineRule="auto"/>
      </w:pPr>
    </w:p>
    <w:p w14:paraId="6215DC8F" w14:textId="1E5B30A8" w:rsidR="0048266E" w:rsidRDefault="00A862AD" w:rsidP="00B344CA">
      <w:pPr>
        <w:spacing w:before="100" w:line="360" w:lineRule="auto"/>
      </w:pPr>
      <w:r>
        <w:rPr>
          <w:noProof/>
          <w:sz w:val="22"/>
          <w:szCs w:val="22"/>
          <w:lang w:val="en-US"/>
        </w:rPr>
        <mc:AlternateContent>
          <mc:Choice Requires="wpc">
            <w:drawing>
              <wp:inline distT="0" distB="0" distL="0" distR="0" wp14:anchorId="2B6669C2" wp14:editId="372E08D4">
                <wp:extent cx="5731510" cy="3482340"/>
                <wp:effectExtent l="0" t="0" r="0" b="3810"/>
                <wp:docPr id="1069" name="Canvas 15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47" name="AutoShape 411"/>
                        <wps:cNvSpPr>
                          <a:spLocks noChangeArrowheads="1"/>
                        </wps:cNvSpPr>
                        <wps:spPr bwMode="auto">
                          <a:xfrm>
                            <a:off x="220978" y="52710"/>
                            <a:ext cx="1162013" cy="710922"/>
                          </a:xfrm>
                          <a:prstGeom prst="flowChartTerminator">
                            <a:avLst/>
                          </a:prstGeom>
                          <a:solidFill>
                            <a:schemeClr val="bg1">
                              <a:lumMod val="100000"/>
                              <a:lumOff val="0"/>
                            </a:schemeClr>
                          </a:solidFill>
                          <a:ln w="9525">
                            <a:solidFill>
                              <a:srgbClr val="000000"/>
                            </a:solidFill>
                            <a:miter lim="800000"/>
                            <a:headEnd/>
                            <a:tailEnd/>
                          </a:ln>
                        </wps:spPr>
                        <wps:txbx>
                          <w:txbxContent>
                            <w:p w14:paraId="70FCFF37" w14:textId="77777777" w:rsidR="00A862AD" w:rsidRPr="00121425" w:rsidRDefault="00A862AD" w:rsidP="00A862AD">
                              <w:pPr>
                                <w:jc w:val="center"/>
                                <w:rPr>
                                  <w:rFonts w:asciiTheme="minorHAnsi" w:hAnsiTheme="minorHAnsi" w:cstheme="minorHAnsi"/>
                                  <w:sz w:val="18"/>
                                  <w:szCs w:val="18"/>
                                </w:rPr>
                              </w:pPr>
                              <w:r>
                                <w:rPr>
                                  <w:rFonts w:asciiTheme="minorHAnsi" w:hAnsiTheme="minorHAnsi" w:cstheme="minorHAnsi"/>
                                  <w:sz w:val="18"/>
                                  <w:szCs w:val="18"/>
                                </w:rPr>
                                <w:t>Commence USI verification process</w:t>
                              </w:r>
                            </w:p>
                          </w:txbxContent>
                        </wps:txbx>
                        <wps:bodyPr rot="0" vert="horz" wrap="square" lIns="91440" tIns="45720" rIns="91440" bIns="45720" anchor="ctr" anchorCtr="0" upright="1">
                          <a:noAutofit/>
                        </wps:bodyPr>
                      </wps:wsp>
                      <wps:wsp>
                        <wps:cNvPr id="1048" name="AutoShape 412"/>
                        <wps:cNvSpPr>
                          <a:spLocks noChangeArrowheads="1"/>
                        </wps:cNvSpPr>
                        <wps:spPr bwMode="auto">
                          <a:xfrm>
                            <a:off x="2324727" y="763607"/>
                            <a:ext cx="1420516" cy="508145"/>
                          </a:xfrm>
                          <a:prstGeom prst="flowChartProcess">
                            <a:avLst/>
                          </a:prstGeom>
                          <a:solidFill>
                            <a:schemeClr val="bg1">
                              <a:lumMod val="100000"/>
                              <a:lumOff val="0"/>
                            </a:schemeClr>
                          </a:solidFill>
                          <a:ln w="9525">
                            <a:solidFill>
                              <a:srgbClr val="000000"/>
                            </a:solidFill>
                            <a:miter lim="800000"/>
                            <a:headEnd/>
                            <a:tailEnd/>
                          </a:ln>
                        </wps:spPr>
                        <wps:txbx>
                          <w:txbxContent>
                            <w:p w14:paraId="34D7CC94" w14:textId="77777777" w:rsidR="00A862AD" w:rsidRPr="00121425" w:rsidRDefault="00A862AD" w:rsidP="00A862AD">
                              <w:pPr>
                                <w:jc w:val="center"/>
                                <w:rPr>
                                  <w:rFonts w:asciiTheme="minorHAnsi" w:hAnsiTheme="minorHAnsi" w:cstheme="minorHAnsi"/>
                                  <w:sz w:val="18"/>
                                  <w:szCs w:val="18"/>
                                </w:rPr>
                              </w:pPr>
                              <w:r>
                                <w:rPr>
                                  <w:rFonts w:asciiTheme="minorHAnsi" w:hAnsiTheme="minorHAnsi" w:cstheme="minorHAnsi"/>
                                  <w:sz w:val="18"/>
                                  <w:szCs w:val="18"/>
                                </w:rPr>
                                <w:t>Verify USI information on the USI portal</w:t>
                              </w:r>
                            </w:p>
                          </w:txbxContent>
                        </wps:txbx>
                        <wps:bodyPr rot="0" vert="horz" wrap="square" lIns="91440" tIns="45720" rIns="91440" bIns="45720" anchor="ctr" anchorCtr="0" upright="1">
                          <a:noAutofit/>
                        </wps:bodyPr>
                      </wps:wsp>
                      <wps:wsp>
                        <wps:cNvPr id="1049" name="AutoShape 413"/>
                        <wps:cNvSpPr>
                          <a:spLocks noChangeArrowheads="1"/>
                        </wps:cNvSpPr>
                        <wps:spPr bwMode="auto">
                          <a:xfrm>
                            <a:off x="2324127" y="171"/>
                            <a:ext cx="1420516" cy="496073"/>
                          </a:xfrm>
                          <a:prstGeom prst="flowChartProcess">
                            <a:avLst/>
                          </a:prstGeom>
                          <a:solidFill>
                            <a:schemeClr val="bg1">
                              <a:lumMod val="100000"/>
                              <a:lumOff val="0"/>
                            </a:schemeClr>
                          </a:solidFill>
                          <a:ln w="9525">
                            <a:solidFill>
                              <a:srgbClr val="000000"/>
                            </a:solidFill>
                            <a:miter lim="800000"/>
                            <a:headEnd/>
                            <a:tailEnd/>
                          </a:ln>
                        </wps:spPr>
                        <wps:txbx>
                          <w:txbxContent>
                            <w:p w14:paraId="55D01D4F" w14:textId="77777777" w:rsidR="00A862AD" w:rsidRPr="00121425" w:rsidRDefault="00A862AD" w:rsidP="00A862AD">
                              <w:pPr>
                                <w:jc w:val="center"/>
                                <w:rPr>
                                  <w:rFonts w:asciiTheme="minorHAnsi" w:hAnsiTheme="minorHAnsi" w:cstheme="minorHAnsi"/>
                                  <w:sz w:val="18"/>
                                  <w:szCs w:val="18"/>
                                </w:rPr>
                              </w:pPr>
                              <w:r>
                                <w:rPr>
                                  <w:rFonts w:asciiTheme="minorHAnsi" w:hAnsiTheme="minorHAnsi" w:cstheme="minorHAnsi"/>
                                  <w:sz w:val="18"/>
                                  <w:szCs w:val="18"/>
                                </w:rPr>
                                <w:t>Collect student’s USI (unless exempted)</w:t>
                              </w:r>
                            </w:p>
                          </w:txbxContent>
                        </wps:txbx>
                        <wps:bodyPr rot="0" vert="horz" wrap="square" lIns="91440" tIns="45720" rIns="91440" bIns="45720" anchor="ctr" anchorCtr="0" upright="1">
                          <a:noAutofit/>
                        </wps:bodyPr>
                      </wps:wsp>
                      <wps:wsp>
                        <wps:cNvPr id="1051" name="AutoShape 415"/>
                        <wps:cNvSpPr>
                          <a:spLocks noChangeArrowheads="1"/>
                        </wps:cNvSpPr>
                        <wps:spPr bwMode="auto">
                          <a:xfrm>
                            <a:off x="2324727" y="2752947"/>
                            <a:ext cx="1900432" cy="694625"/>
                          </a:xfrm>
                          <a:prstGeom prst="flowChartProcess">
                            <a:avLst/>
                          </a:prstGeom>
                          <a:solidFill>
                            <a:schemeClr val="bg1">
                              <a:lumMod val="100000"/>
                              <a:lumOff val="0"/>
                            </a:schemeClr>
                          </a:solidFill>
                          <a:ln w="9525">
                            <a:solidFill>
                              <a:srgbClr val="000000"/>
                            </a:solidFill>
                            <a:miter lim="800000"/>
                            <a:headEnd/>
                            <a:tailEnd/>
                          </a:ln>
                        </wps:spPr>
                        <wps:txbx>
                          <w:txbxContent>
                            <w:p w14:paraId="2C014DD8" w14:textId="77777777" w:rsidR="00A862AD" w:rsidRPr="00121425" w:rsidRDefault="00A862AD" w:rsidP="00A862AD">
                              <w:pPr>
                                <w:jc w:val="center"/>
                                <w:rPr>
                                  <w:rFonts w:asciiTheme="minorHAnsi" w:hAnsiTheme="minorHAnsi" w:cstheme="minorHAnsi"/>
                                  <w:sz w:val="18"/>
                                  <w:szCs w:val="18"/>
                                </w:rPr>
                              </w:pPr>
                              <w:r>
                                <w:rPr>
                                  <w:rFonts w:asciiTheme="minorHAnsi" w:hAnsiTheme="minorHAnsi" w:cstheme="minorHAnsi"/>
                                  <w:sz w:val="18"/>
                                  <w:szCs w:val="18"/>
                                </w:rPr>
                                <w:t xml:space="preserve">Contact the student to advise them of the error and request for the student to send through or confirm the correct information </w:t>
                              </w:r>
                            </w:p>
                          </w:txbxContent>
                        </wps:txbx>
                        <wps:bodyPr rot="0" vert="horz" wrap="square" lIns="91440" tIns="45720" rIns="91440" bIns="45720" anchor="ctr" anchorCtr="0" upright="1">
                          <a:noAutofit/>
                        </wps:bodyPr>
                      </wps:wsp>
                      <wps:wsp>
                        <wps:cNvPr id="1053" name="AutoShape 417"/>
                        <wps:cNvCnPr>
                          <a:cxnSpLocks noChangeShapeType="1"/>
                        </wps:cNvCnPr>
                        <wps:spPr bwMode="auto">
                          <a:xfrm>
                            <a:off x="1392516" y="272338"/>
                            <a:ext cx="932211" cy="4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4" name="AutoShape 418"/>
                        <wps:cNvCnPr>
                          <a:cxnSpLocks noChangeShapeType="1"/>
                        </wps:cNvCnPr>
                        <wps:spPr bwMode="auto">
                          <a:xfrm>
                            <a:off x="3025810" y="516634"/>
                            <a:ext cx="100" cy="2470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5" name="AutoShape 419"/>
                        <wps:cNvCnPr>
                          <a:cxnSpLocks noChangeShapeType="1"/>
                        </wps:cNvCnPr>
                        <wps:spPr bwMode="auto">
                          <a:xfrm flipH="1">
                            <a:off x="3026410" y="1271587"/>
                            <a:ext cx="600" cy="2179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6" name="AutoShape 420"/>
                        <wps:cNvCnPr>
                          <a:cxnSpLocks noChangeShapeType="1"/>
                        </wps:cNvCnPr>
                        <wps:spPr bwMode="auto">
                          <a:xfrm>
                            <a:off x="3032735" y="2480345"/>
                            <a:ext cx="3800" cy="2546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8" name="AutoShape 422"/>
                        <wps:cNvSpPr/>
                        <wps:spPr bwMode="auto">
                          <a:xfrm>
                            <a:off x="2174198" y="1512379"/>
                            <a:ext cx="1712002" cy="957897"/>
                          </a:xfrm>
                          <a:prstGeom prst="flowChartDecision">
                            <a:avLst/>
                          </a:prstGeom>
                          <a:solidFill>
                            <a:schemeClr val="bg1">
                              <a:lumMod val="100000"/>
                              <a:lumOff val="0"/>
                            </a:schemeClr>
                          </a:solidFill>
                          <a:ln w="9525">
                            <a:solidFill>
                              <a:srgbClr val="000000"/>
                            </a:solidFill>
                            <a:miter lim="800000"/>
                            <a:headEnd/>
                            <a:tailEnd/>
                          </a:ln>
                        </wps:spPr>
                        <wps:txbx>
                          <w:txbxContent>
                            <w:p w14:paraId="491431C2" w14:textId="77777777" w:rsidR="00A862AD" w:rsidRPr="00121425" w:rsidRDefault="00A862AD" w:rsidP="00A862AD">
                              <w:pPr>
                                <w:jc w:val="center"/>
                                <w:rPr>
                                  <w:rFonts w:asciiTheme="minorHAnsi" w:hAnsiTheme="minorHAnsi" w:cstheme="minorHAnsi"/>
                                  <w:sz w:val="18"/>
                                  <w:szCs w:val="18"/>
                                </w:rPr>
                              </w:pPr>
                              <w:r w:rsidRPr="00121425">
                                <w:rPr>
                                  <w:rFonts w:asciiTheme="minorHAnsi" w:hAnsiTheme="minorHAnsi" w:cstheme="minorHAnsi"/>
                                  <w:sz w:val="18"/>
                                  <w:szCs w:val="18"/>
                                </w:rPr>
                                <w:t xml:space="preserve">Is the </w:t>
                              </w:r>
                              <w:r>
                                <w:rPr>
                                  <w:rFonts w:asciiTheme="minorHAnsi" w:hAnsiTheme="minorHAnsi" w:cstheme="minorHAnsi"/>
                                  <w:sz w:val="18"/>
                                  <w:szCs w:val="18"/>
                                </w:rPr>
                                <w:t>USI verified?</w:t>
                              </w:r>
                            </w:p>
                          </w:txbxContent>
                        </wps:txbx>
                        <wps:bodyPr/>
                      </wps:wsp>
                      <wps:wsp>
                        <wps:cNvPr id="1061" name="Text Box 429"/>
                        <wps:cNvSpPr txBox="1">
                          <a:spLocks noChangeArrowheads="1"/>
                        </wps:cNvSpPr>
                        <wps:spPr bwMode="auto">
                          <a:xfrm>
                            <a:off x="2802216" y="2439079"/>
                            <a:ext cx="161902" cy="2667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C5B499" w14:textId="77777777" w:rsidR="00A862AD" w:rsidRPr="00121425" w:rsidRDefault="00A862AD" w:rsidP="00A862AD">
                              <w:pPr>
                                <w:jc w:val="center"/>
                                <w:rPr>
                                  <w:rFonts w:asciiTheme="minorHAnsi" w:hAnsiTheme="minorHAnsi" w:cstheme="minorHAnsi"/>
                                  <w:sz w:val="18"/>
                                  <w:szCs w:val="18"/>
                                </w:rPr>
                              </w:pPr>
                              <w:r w:rsidRPr="00121425">
                                <w:rPr>
                                  <w:rFonts w:asciiTheme="minorHAnsi" w:hAnsiTheme="minorHAnsi" w:cstheme="minorHAnsi"/>
                                  <w:sz w:val="18"/>
                                  <w:szCs w:val="18"/>
                                </w:rPr>
                                <w:t>N</w:t>
                              </w:r>
                            </w:p>
                          </w:txbxContent>
                        </wps:txbx>
                        <wps:bodyPr rot="0" vert="horz" wrap="square" lIns="0" tIns="0" rIns="0" bIns="0" anchor="ctr" anchorCtr="0" upright="1">
                          <a:noAutofit/>
                        </wps:bodyPr>
                      </wps:wsp>
                      <wps:wsp>
                        <wps:cNvPr id="1062" name="AutoShape 430"/>
                        <wps:cNvCnPr>
                          <a:cxnSpLocks noChangeShapeType="1"/>
                          <a:stCxn id="1051" idx="1"/>
                          <a:endCxn id="1048" idx="1"/>
                        </wps:cNvCnPr>
                        <wps:spPr bwMode="auto">
                          <a:xfrm rot="10800000">
                            <a:off x="2324727" y="1017548"/>
                            <a:ext cx="12700" cy="2082312"/>
                          </a:xfrm>
                          <a:prstGeom prst="bentConnector3">
                            <a:avLst>
                              <a:gd name="adj1" fmla="val 180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63" name="Text Box 432"/>
                        <wps:cNvSpPr txBox="1">
                          <a:spLocks noChangeArrowheads="1"/>
                        </wps:cNvSpPr>
                        <wps:spPr bwMode="auto">
                          <a:xfrm>
                            <a:off x="3945297" y="1667554"/>
                            <a:ext cx="162002" cy="2667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AE1240" w14:textId="77777777" w:rsidR="00A862AD" w:rsidRPr="00121425" w:rsidRDefault="00A862AD" w:rsidP="00A862AD">
                              <w:pPr>
                                <w:jc w:val="center"/>
                                <w:rPr>
                                  <w:rFonts w:asciiTheme="minorHAnsi" w:hAnsiTheme="minorHAnsi" w:cstheme="minorHAnsi"/>
                                  <w:sz w:val="18"/>
                                  <w:szCs w:val="18"/>
                                </w:rPr>
                              </w:pPr>
                              <w:r w:rsidRPr="00121425">
                                <w:rPr>
                                  <w:rFonts w:asciiTheme="minorHAnsi" w:hAnsiTheme="minorHAnsi" w:cstheme="minorHAnsi"/>
                                  <w:sz w:val="18"/>
                                  <w:szCs w:val="18"/>
                                </w:rPr>
                                <w:t>Y</w:t>
                              </w:r>
                            </w:p>
                          </w:txbxContent>
                        </wps:txbx>
                        <wps:bodyPr rot="0" vert="horz" wrap="square" lIns="0" tIns="0" rIns="0" bIns="0" anchor="ctr" anchorCtr="0" upright="1">
                          <a:noAutofit/>
                        </wps:bodyPr>
                      </wps:wsp>
                      <wps:wsp>
                        <wps:cNvPr id="1066" name="AutoShape 427"/>
                        <wps:cNvCnPr>
                          <a:cxnSpLocks noChangeShapeType="1"/>
                        </wps:cNvCnPr>
                        <wps:spPr bwMode="auto">
                          <a:xfrm flipH="1">
                            <a:off x="3886200" y="1984169"/>
                            <a:ext cx="484506" cy="10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890" name="AutoShape 425"/>
                        <wps:cNvSpPr/>
                        <wps:spPr bwMode="auto">
                          <a:xfrm>
                            <a:off x="4370706" y="1608547"/>
                            <a:ext cx="1161415" cy="830531"/>
                          </a:xfrm>
                          <a:prstGeom prst="flowChartTerminator">
                            <a:avLst/>
                          </a:prstGeom>
                          <a:solidFill>
                            <a:schemeClr val="bg1">
                              <a:lumMod val="100000"/>
                              <a:lumOff val="0"/>
                            </a:schemeClr>
                          </a:solidFill>
                          <a:ln w="9525">
                            <a:solidFill>
                              <a:srgbClr val="000000"/>
                            </a:solidFill>
                            <a:miter lim="800000"/>
                            <a:headEnd/>
                            <a:tailEnd/>
                          </a:ln>
                        </wps:spPr>
                        <wps:txbx>
                          <w:txbxContent>
                            <w:p w14:paraId="75FECB5B" w14:textId="77777777" w:rsidR="00A862AD" w:rsidRPr="00121425" w:rsidRDefault="00A862AD" w:rsidP="00A862AD">
                              <w:pPr>
                                <w:jc w:val="center"/>
                                <w:rPr>
                                  <w:rFonts w:asciiTheme="minorHAnsi" w:hAnsiTheme="minorHAnsi" w:cstheme="minorHAnsi"/>
                                  <w:sz w:val="18"/>
                                  <w:szCs w:val="18"/>
                                </w:rPr>
                              </w:pPr>
                              <w:r w:rsidRPr="002B1242">
                                <w:rPr>
                                  <w:rFonts w:asciiTheme="minorHAnsi" w:hAnsiTheme="minorHAnsi" w:cstheme="minorHAnsi"/>
                                  <w:sz w:val="18"/>
                                  <w:szCs w:val="18"/>
                                </w:rPr>
                                <w:t>A note is to be left when the USI has been verified</w:t>
                              </w:r>
                            </w:p>
                            <w:p w14:paraId="4ACC6568" w14:textId="77777777" w:rsidR="00A862AD" w:rsidRDefault="00A862AD" w:rsidP="00A862AD">
                              <w:pPr>
                                <w:rPr>
                                  <w:rFonts w:ascii="Calibri" w:hAnsi="Calibri" w:cs="Calibri"/>
                                  <w:sz w:val="18"/>
                                  <w:szCs w:val="18"/>
                                </w:rPr>
                              </w:pPr>
                            </w:p>
                          </w:txbxContent>
                        </wps:txbx>
                        <wps:bodyPr/>
                      </wps:wsp>
                    </wpc:wpc>
                  </a:graphicData>
                </a:graphic>
              </wp:inline>
            </w:drawing>
          </mc:Choice>
          <mc:Fallback>
            <w:pict>
              <v:group w14:anchorId="2B6669C2" id="Canvas 156" o:spid="_x0000_s1026" editas="canvas" style="width:451.3pt;height:274.2pt;mso-position-horizontal-relative:char;mso-position-vertical-relative:line" coordsize="57315,34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315;height:34823;visibility:visible;mso-wrap-style:square">
                  <v:fill o:detectmouseclick="t"/>
                  <v:path o:connecttype="none"/>
                </v:shape>
                <v:shapetype id="_x0000_t116" coordsize="21600,21600" o:spt="116" path="m3475,qx,10800,3475,21600l18125,21600qx21600,10800,18125,xe">
                  <v:stroke joinstyle="miter"/>
                  <v:path gradientshapeok="t" o:connecttype="rect" textboxrect="1018,3163,20582,18437"/>
                </v:shapetype>
                <v:shape id="AutoShape 411" o:spid="_x0000_s1028" type="#_x0000_t116" style="position:absolute;left:2209;top:527;width:11620;height:7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" fillcolor="white [3212]">
                  <v:textbox>
                    <w:txbxContent>
                      <w:p w14:paraId="70FCFF37" w14:textId="77777777" w:rsidR="00A862AD" w:rsidRPr="00121425" w:rsidRDefault="00A862AD" w:rsidP="00A862AD">
                        <w:pPr>
                          <w:jc w:val="center"/>
                          <w:rPr>
                            <w:rFonts w:asciiTheme="minorHAnsi" w:hAnsiTheme="minorHAnsi" w:cstheme="minorHAnsi"/>
                            <w:sz w:val="18"/>
                            <w:szCs w:val="18"/>
                          </w:rPr>
                        </w:pPr>
                        <w:r>
                          <w:rPr>
                            <w:rFonts w:asciiTheme="minorHAnsi" w:hAnsiTheme="minorHAnsi" w:cstheme="minorHAnsi"/>
                            <w:sz w:val="18"/>
                            <w:szCs w:val="18"/>
                          </w:rPr>
                          <w:t>Commence USI verification process</w:t>
                        </w:r>
                      </w:p>
                    </w:txbxContent>
                  </v:textbox>
                </v:shape>
                <v:shapetype id="_x0000_t109" coordsize="21600,21600" o:spt="109" path="m,l,21600r21600,l21600,xe">
                  <v:stroke joinstyle="miter"/>
                  <v:path gradientshapeok="t" o:connecttype="rect"/>
                </v:shapetype>
                <v:shape id="AutoShape 412" o:spid="_x0000_s1029" type="#_x0000_t109" style="position:absolute;left:23247;top:7636;width:14205;height:5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" fillcolor="white [3212]">
                  <v:textbox>
                    <w:txbxContent>
                      <w:p w14:paraId="34D7CC94" w14:textId="77777777" w:rsidR="00A862AD" w:rsidRPr="00121425" w:rsidRDefault="00A862AD" w:rsidP="00A862AD">
                        <w:pPr>
                          <w:jc w:val="center"/>
                          <w:rPr>
                            <w:rFonts w:asciiTheme="minorHAnsi" w:hAnsiTheme="minorHAnsi" w:cstheme="minorHAnsi"/>
                            <w:sz w:val="18"/>
                            <w:szCs w:val="18"/>
                          </w:rPr>
                        </w:pPr>
                        <w:r>
                          <w:rPr>
                            <w:rFonts w:asciiTheme="minorHAnsi" w:hAnsiTheme="minorHAnsi" w:cstheme="minorHAnsi"/>
                            <w:sz w:val="18"/>
                            <w:szCs w:val="18"/>
                          </w:rPr>
                          <w:t>Verify USI information on the USI portal</w:t>
                        </w:r>
                      </w:p>
                    </w:txbxContent>
                  </v:textbox>
                </v:shape>
                <v:shape id="AutoShape 413" o:spid="_x0000_s1030" type="#_x0000_t109" style="position:absolute;left:23241;top:1;width:14205;height:4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" fillcolor="white [3212]">
                  <v:textbox>
                    <w:txbxContent>
                      <w:p w14:paraId="55D01D4F" w14:textId="77777777" w:rsidR="00A862AD" w:rsidRPr="00121425" w:rsidRDefault="00A862AD" w:rsidP="00A862AD">
                        <w:pPr>
                          <w:jc w:val="center"/>
                          <w:rPr>
                            <w:rFonts w:asciiTheme="minorHAnsi" w:hAnsiTheme="minorHAnsi" w:cstheme="minorHAnsi"/>
                            <w:sz w:val="18"/>
                            <w:szCs w:val="18"/>
                          </w:rPr>
                        </w:pPr>
                        <w:r>
                          <w:rPr>
                            <w:rFonts w:asciiTheme="minorHAnsi" w:hAnsiTheme="minorHAnsi" w:cstheme="minorHAnsi"/>
                            <w:sz w:val="18"/>
                            <w:szCs w:val="18"/>
                          </w:rPr>
                          <w:t>Collect student’s USI (unless exempted)</w:t>
                        </w:r>
                      </w:p>
                    </w:txbxContent>
                  </v:textbox>
                </v:shape>
                <v:shape id="AutoShape 415" o:spid="_x0000_s1031" type="#_x0000_t109" style="position:absolute;left:23247;top:27529;width:19004;height:6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" fillcolor="white [3212]">
                  <v:textbox>
                    <w:txbxContent>
                      <w:p w14:paraId="2C014DD8" w14:textId="77777777" w:rsidR="00A862AD" w:rsidRPr="00121425" w:rsidRDefault="00A862AD" w:rsidP="00A862AD">
                        <w:pPr>
                          <w:jc w:val="center"/>
                          <w:rPr>
                            <w:rFonts w:asciiTheme="minorHAnsi" w:hAnsiTheme="minorHAnsi" w:cstheme="minorHAnsi"/>
                            <w:sz w:val="18"/>
                            <w:szCs w:val="18"/>
                          </w:rPr>
                        </w:pPr>
                        <w:r>
                          <w:rPr>
                            <w:rFonts w:asciiTheme="minorHAnsi" w:hAnsiTheme="minorHAnsi" w:cstheme="minorHAnsi"/>
                            <w:sz w:val="18"/>
                            <w:szCs w:val="18"/>
                          </w:rPr>
                          <w:t xml:space="preserve">Contact the student to advise them of the error and request for the student to send through or confirm the correct information </w:t>
                        </w:r>
                      </w:p>
                    </w:txbxContent>
                  </v:textbox>
                </v:shape>
                <v:shapetype id="_x0000_t32" coordsize="21600,21600" o:spt="32" o:oned="t" path="m,l21600,21600e" filled="f">
                  <v:path arrowok="t" fillok="f" o:connecttype="none"/>
                  <o:lock v:ext="edit" shapetype="t"/>
                </v:shapetype>
                <v:shape id="AutoShape 417" o:spid="_x0000_s1032" type="#_x0000_t32" style="position:absolute;left:13925;top:2723;width:9322;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">
                  <v:stroke endarrow="block"/>
                </v:shape>
                <v:shape id="AutoShape 418" o:spid="_x0000_s1033" type="#_x0000_t32" style="position:absolute;left:30258;top:5166;width:1;height:24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">
                  <v:stroke endarrow="block"/>
                </v:shape>
                <v:shape id="AutoShape 419" o:spid="_x0000_s1034" type="#_x0000_t32" style="position:absolute;left:30264;top:12715;width:6;height:217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">
                  <v:stroke endarrow="block"/>
                </v:shape>
                <v:shape id="AutoShape 420" o:spid="_x0000_s1035" type="#_x0000_t32" style="position:absolute;left:30327;top:24803;width:38;height:25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">
                  <v:stroke endarrow="block"/>
                </v:shape>
                <v:shapetype id="_x0000_t110" coordsize="21600,21600" o:spt="110" path="m10800,l,10800,10800,21600,21600,10800xe">
                  <v:stroke joinstyle="miter"/>
                  <v:path gradientshapeok="t" o:connecttype="rect" textboxrect="5400,5400,16200,16200"/>
                </v:shapetype>
                <v:shape id="AutoShape 422" o:spid="_x0000_s1036" type="#_x0000_t110" style="position:absolute;left:21741;top:15123;width:17121;height:9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" fillcolor="white [3212]">
                  <v:textbox>
                    <w:txbxContent>
                      <w:p w14:paraId="491431C2" w14:textId="77777777" w:rsidR="00A862AD" w:rsidRPr="00121425" w:rsidRDefault="00A862AD" w:rsidP="00A862AD">
                        <w:pPr>
                          <w:jc w:val="center"/>
                          <w:rPr>
                            <w:rFonts w:asciiTheme="minorHAnsi" w:hAnsiTheme="minorHAnsi" w:cstheme="minorHAnsi"/>
                            <w:sz w:val="18"/>
                            <w:szCs w:val="18"/>
                          </w:rPr>
                        </w:pPr>
                        <w:r w:rsidRPr="00121425">
                          <w:rPr>
                            <w:rFonts w:asciiTheme="minorHAnsi" w:hAnsiTheme="minorHAnsi" w:cstheme="minorHAnsi"/>
                            <w:sz w:val="18"/>
                            <w:szCs w:val="18"/>
                          </w:rPr>
                          <w:t xml:space="preserve">Is the </w:t>
                        </w:r>
                        <w:r>
                          <w:rPr>
                            <w:rFonts w:asciiTheme="minorHAnsi" w:hAnsiTheme="minorHAnsi" w:cstheme="minorHAnsi"/>
                            <w:sz w:val="18"/>
                            <w:szCs w:val="18"/>
                          </w:rPr>
                          <w:t>USI verified?</w:t>
                        </w:r>
                      </w:p>
                    </w:txbxContent>
                  </v:textbox>
                </v:shape>
                <v:shapetype id="_x0000_t202" coordsize="21600,21600" o:spt="202" path="m,l,21600r21600,l21600,xe">
                  <v:stroke joinstyle="miter"/>
                  <v:path gradientshapeok="t" o:connecttype="rect"/>
                </v:shapetype>
                <v:shape id="Text Box 429" o:spid="_x0000_s1037" type="#_x0000_t202" style="position:absolute;left:28022;top:24390;width:1619;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" stroked="f">
                  <v:textbox inset="0,0,0,0">
                    <w:txbxContent>
                      <w:p w14:paraId="26C5B499" w14:textId="77777777" w:rsidR="00A862AD" w:rsidRPr="00121425" w:rsidRDefault="00A862AD" w:rsidP="00A862AD">
                        <w:pPr>
                          <w:jc w:val="center"/>
                          <w:rPr>
                            <w:rFonts w:asciiTheme="minorHAnsi" w:hAnsiTheme="minorHAnsi" w:cstheme="minorHAnsi"/>
                            <w:sz w:val="18"/>
                            <w:szCs w:val="18"/>
                          </w:rPr>
                        </w:pPr>
                        <w:r w:rsidRPr="00121425">
                          <w:rPr>
                            <w:rFonts w:asciiTheme="minorHAnsi" w:hAnsiTheme="minorHAnsi" w:cstheme="minorHAnsi"/>
                            <w:sz w:val="18"/>
                            <w:szCs w:val="18"/>
                          </w:rPr>
                          <w:t>N</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30" o:spid="_x0000_s1038" type="#_x0000_t34" style="position:absolute;left:23247;top:10175;width:127;height:20823;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" adj="388800">
                  <v:stroke endarrow="block"/>
                </v:shape>
                <v:shape id="Text Box 432" o:spid="_x0000_s1039" type="#_x0000_t202" style="position:absolute;left:39452;top:16675;width:1620;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" stroked="f">
                  <v:textbox inset="0,0,0,0">
                    <w:txbxContent>
                      <w:p w14:paraId="09AE1240" w14:textId="77777777" w:rsidR="00A862AD" w:rsidRPr="00121425" w:rsidRDefault="00A862AD" w:rsidP="00A862AD">
                        <w:pPr>
                          <w:jc w:val="center"/>
                          <w:rPr>
                            <w:rFonts w:asciiTheme="minorHAnsi" w:hAnsiTheme="minorHAnsi" w:cstheme="minorHAnsi"/>
                            <w:sz w:val="18"/>
                            <w:szCs w:val="18"/>
                          </w:rPr>
                        </w:pPr>
                        <w:r w:rsidRPr="00121425">
                          <w:rPr>
                            <w:rFonts w:asciiTheme="minorHAnsi" w:hAnsiTheme="minorHAnsi" w:cstheme="minorHAnsi"/>
                            <w:sz w:val="18"/>
                            <w:szCs w:val="18"/>
                          </w:rPr>
                          <w:t>Y</w:t>
                        </w:r>
                      </w:p>
                    </w:txbxContent>
                  </v:textbox>
                </v:shape>
                <v:shape id="AutoShape 427" o:spid="_x0000_s1040" type="#_x0000_t32" style="position:absolute;left:38862;top:19841;width:4845;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">
                  <v:stroke startarrow="block"/>
                </v:shape>
                <v:shape id="AutoShape 425" o:spid="_x0000_s1041" type="#_x0000_t116" style="position:absolute;left:43707;top:16085;width:11614;height:8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" fillcolor="white [3212]">
                  <v:textbox>
                    <w:txbxContent>
                      <w:p w14:paraId="75FECB5B" w14:textId="77777777" w:rsidR="00A862AD" w:rsidRPr="00121425" w:rsidRDefault="00A862AD" w:rsidP="00A862AD">
                        <w:pPr>
                          <w:jc w:val="center"/>
                          <w:rPr>
                            <w:rFonts w:asciiTheme="minorHAnsi" w:hAnsiTheme="minorHAnsi" w:cstheme="minorHAnsi"/>
                            <w:sz w:val="18"/>
                            <w:szCs w:val="18"/>
                          </w:rPr>
                        </w:pPr>
                        <w:r w:rsidRPr="002B1242">
                          <w:rPr>
                            <w:rFonts w:asciiTheme="minorHAnsi" w:hAnsiTheme="minorHAnsi" w:cstheme="minorHAnsi"/>
                            <w:sz w:val="18"/>
                            <w:szCs w:val="18"/>
                          </w:rPr>
                          <w:t>A note is to be left when the USI has been verified</w:t>
                        </w:r>
                      </w:p>
                      <w:p w14:paraId="4ACC6568" w14:textId="77777777" w:rsidR="00A862AD" w:rsidRDefault="00A862AD" w:rsidP="00A862AD">
                        <w:pPr>
                          <w:rPr>
                            <w:rFonts w:ascii="Calibri" w:hAnsi="Calibri" w:cs="Calibri"/>
                            <w:sz w:val="18"/>
                            <w:szCs w:val="18"/>
                          </w:rPr>
                        </w:pPr>
                      </w:p>
                    </w:txbxContent>
                  </v:textbox>
                </v:shape>
                <w10:anchorlock/>
              </v:group>
            </w:pict>
          </mc:Fallback>
        </mc:AlternateContent>
      </w:r>
    </w:p>
    <w:p w14:paraId="5449F688" w14:textId="77777777" w:rsidR="00A862AD" w:rsidRDefault="00A862AD" w:rsidP="00131AE4">
      <w:pPr>
        <w:spacing w:after="160" w:line="259" w:lineRule="auto"/>
        <w:rPr>
          <w:rFonts w:asciiTheme="minorHAnsi" w:hAnsiTheme="minorHAnsi" w:cs="Arial"/>
          <w:b/>
          <w:bCs/>
          <w:color w:val="000000"/>
          <w:sz w:val="32"/>
          <w:szCs w:val="32"/>
        </w:rPr>
      </w:pPr>
    </w:p>
    <w:p w14:paraId="37A0974D" w14:textId="77777777" w:rsidR="00A862AD" w:rsidRDefault="00A862AD" w:rsidP="00131AE4">
      <w:pPr>
        <w:spacing w:after="160" w:line="259" w:lineRule="auto"/>
        <w:rPr>
          <w:rFonts w:asciiTheme="minorHAnsi" w:hAnsiTheme="minorHAnsi" w:cs="Arial"/>
          <w:b/>
          <w:bCs/>
          <w:color w:val="000000"/>
          <w:sz w:val="32"/>
          <w:szCs w:val="32"/>
        </w:rPr>
      </w:pPr>
    </w:p>
    <w:p w14:paraId="75FE123C" w14:textId="77777777" w:rsidR="00A862AD" w:rsidRDefault="00A862AD" w:rsidP="00131AE4">
      <w:pPr>
        <w:spacing w:after="160" w:line="259" w:lineRule="auto"/>
        <w:rPr>
          <w:rFonts w:asciiTheme="minorHAnsi" w:hAnsiTheme="minorHAnsi" w:cs="Arial"/>
          <w:b/>
          <w:bCs/>
          <w:color w:val="000000"/>
          <w:sz w:val="32"/>
          <w:szCs w:val="32"/>
        </w:rPr>
      </w:pPr>
    </w:p>
    <w:p w14:paraId="58599E37" w14:textId="77777777" w:rsidR="00A862AD" w:rsidRDefault="00A862AD" w:rsidP="00131AE4">
      <w:pPr>
        <w:spacing w:after="160" w:line="259" w:lineRule="auto"/>
        <w:rPr>
          <w:rFonts w:asciiTheme="minorHAnsi" w:hAnsiTheme="minorHAnsi" w:cs="Arial"/>
          <w:b/>
          <w:bCs/>
          <w:color w:val="000000"/>
          <w:sz w:val="32"/>
          <w:szCs w:val="32"/>
        </w:rPr>
      </w:pPr>
    </w:p>
    <w:p w14:paraId="7FEBF44F" w14:textId="77777777" w:rsidR="00A862AD" w:rsidRDefault="00A862AD" w:rsidP="00131AE4">
      <w:pPr>
        <w:spacing w:after="160" w:line="259" w:lineRule="auto"/>
        <w:rPr>
          <w:rFonts w:asciiTheme="minorHAnsi" w:hAnsiTheme="minorHAnsi" w:cs="Arial"/>
          <w:b/>
          <w:bCs/>
          <w:color w:val="000000"/>
          <w:sz w:val="32"/>
          <w:szCs w:val="32"/>
        </w:rPr>
      </w:pPr>
    </w:p>
    <w:p w14:paraId="4FAB0C4C" w14:textId="77777777" w:rsidR="00A862AD" w:rsidRDefault="00A862AD" w:rsidP="00131AE4">
      <w:pPr>
        <w:spacing w:after="160" w:line="259" w:lineRule="auto"/>
        <w:rPr>
          <w:rFonts w:asciiTheme="minorHAnsi" w:hAnsiTheme="minorHAnsi" w:cs="Arial"/>
          <w:b/>
          <w:bCs/>
          <w:color w:val="000000"/>
          <w:sz w:val="32"/>
          <w:szCs w:val="32"/>
        </w:rPr>
      </w:pPr>
    </w:p>
    <w:p w14:paraId="54454C68" w14:textId="77777777" w:rsidR="00A862AD" w:rsidRDefault="00A862AD" w:rsidP="00131AE4">
      <w:pPr>
        <w:spacing w:after="160" w:line="259" w:lineRule="auto"/>
        <w:rPr>
          <w:rFonts w:asciiTheme="minorHAnsi" w:hAnsiTheme="minorHAnsi" w:cs="Arial"/>
          <w:b/>
          <w:bCs/>
          <w:color w:val="000000"/>
          <w:sz w:val="32"/>
          <w:szCs w:val="32"/>
        </w:rPr>
      </w:pPr>
    </w:p>
    <w:p w14:paraId="35F8D31B" w14:textId="77777777" w:rsidR="00A862AD" w:rsidRDefault="00A862AD" w:rsidP="00131AE4">
      <w:pPr>
        <w:spacing w:after="160" w:line="259" w:lineRule="auto"/>
        <w:rPr>
          <w:rFonts w:asciiTheme="minorHAnsi" w:hAnsiTheme="minorHAnsi" w:cs="Arial"/>
          <w:b/>
          <w:bCs/>
          <w:color w:val="000000"/>
          <w:sz w:val="32"/>
          <w:szCs w:val="32"/>
        </w:rPr>
      </w:pPr>
    </w:p>
    <w:p w14:paraId="7115B456" w14:textId="77777777" w:rsidR="00A862AD" w:rsidRDefault="00A862AD" w:rsidP="00131AE4">
      <w:pPr>
        <w:spacing w:after="160" w:line="259" w:lineRule="auto"/>
        <w:rPr>
          <w:rFonts w:asciiTheme="minorHAnsi" w:hAnsiTheme="minorHAnsi" w:cs="Arial"/>
          <w:b/>
          <w:bCs/>
          <w:color w:val="000000"/>
          <w:sz w:val="32"/>
          <w:szCs w:val="32"/>
        </w:rPr>
      </w:pPr>
    </w:p>
    <w:p w14:paraId="67DACA16" w14:textId="77777777" w:rsidR="00A862AD" w:rsidRDefault="00A862AD" w:rsidP="00131AE4">
      <w:pPr>
        <w:spacing w:after="160" w:line="259" w:lineRule="auto"/>
        <w:rPr>
          <w:rFonts w:asciiTheme="minorHAnsi" w:hAnsiTheme="minorHAnsi" w:cs="Arial"/>
          <w:b/>
          <w:bCs/>
          <w:color w:val="000000"/>
          <w:sz w:val="32"/>
          <w:szCs w:val="32"/>
        </w:rPr>
      </w:pPr>
    </w:p>
    <w:p w14:paraId="20CE4162" w14:textId="77777777" w:rsidR="00A862AD" w:rsidRDefault="00A862AD" w:rsidP="00131AE4">
      <w:pPr>
        <w:spacing w:after="160" w:line="259" w:lineRule="auto"/>
        <w:rPr>
          <w:rFonts w:asciiTheme="minorHAnsi" w:hAnsiTheme="minorHAnsi" w:cs="Arial"/>
          <w:b/>
          <w:bCs/>
          <w:color w:val="000000"/>
          <w:sz w:val="32"/>
          <w:szCs w:val="32"/>
        </w:rPr>
      </w:pPr>
    </w:p>
    <w:p w14:paraId="10A1F764" w14:textId="77777777" w:rsidR="00A862AD" w:rsidRDefault="00A862AD" w:rsidP="00131AE4">
      <w:pPr>
        <w:spacing w:after="160" w:line="259" w:lineRule="auto"/>
        <w:rPr>
          <w:rFonts w:asciiTheme="minorHAnsi" w:hAnsiTheme="minorHAnsi" w:cs="Arial"/>
          <w:b/>
          <w:bCs/>
          <w:color w:val="000000"/>
          <w:sz w:val="32"/>
          <w:szCs w:val="32"/>
        </w:rPr>
      </w:pPr>
    </w:p>
    <w:p w14:paraId="5829ABFC" w14:textId="77777777" w:rsidR="00911E3B" w:rsidRDefault="00911E3B" w:rsidP="00911E3B">
      <w:pPr>
        <w:spacing w:after="160" w:line="259" w:lineRule="auto"/>
        <w:rPr>
          <w:rFonts w:asciiTheme="minorHAnsi" w:hAnsiTheme="minorHAnsi" w:cs="Arial"/>
          <w:b/>
          <w:bCs/>
          <w:color w:val="000000"/>
          <w:sz w:val="32"/>
          <w:szCs w:val="32"/>
        </w:rPr>
      </w:pPr>
      <w:r>
        <w:rPr>
          <w:rFonts w:asciiTheme="minorHAnsi" w:hAnsiTheme="minorHAnsi" w:cs="Arial"/>
          <w:b/>
          <w:bCs/>
          <w:color w:val="000000"/>
          <w:sz w:val="32"/>
          <w:szCs w:val="32"/>
        </w:rPr>
        <w:lastRenderedPageBreak/>
        <w:t>Version Control</w:t>
      </w:r>
    </w:p>
    <w:tbl>
      <w:tblPr>
        <w:tblStyle w:val="TableGrid"/>
        <w:tblW w:w="0" w:type="auto"/>
        <w:shd w:val="clear" w:color="auto" w:fill="EF5C51"/>
        <w:tblLook w:val="04A0" w:firstRow="1" w:lastRow="0" w:firstColumn="1" w:lastColumn="0" w:noHBand="0" w:noVBand="1"/>
      </w:tblPr>
      <w:tblGrid>
        <w:gridCol w:w="2972"/>
        <w:gridCol w:w="6044"/>
      </w:tblGrid>
      <w:tr w:rsidR="00911E3B" w14:paraId="7C3308E4" w14:textId="77777777" w:rsidTr="000F793A">
        <w:trPr>
          <w:trHeight w:val="485"/>
        </w:trPr>
        <w:tc>
          <w:tcPr>
            <w:tcW w:w="2972" w:type="dxa"/>
            <w:shd w:val="clear" w:color="auto" w:fill="EF5C51"/>
          </w:tcPr>
          <w:p w14:paraId="51B7CD52" w14:textId="77777777" w:rsidR="00911E3B" w:rsidRPr="002C27BA" w:rsidRDefault="00911E3B" w:rsidP="000F793A">
            <w:pPr>
              <w:spacing w:before="160" w:after="160" w:line="259" w:lineRule="auto"/>
              <w:jc w:val="both"/>
              <w:rPr>
                <w:rFonts w:asciiTheme="minorHAnsi" w:hAnsiTheme="minorHAnsi" w:cs="Arial"/>
                <w:b/>
                <w:bCs/>
                <w:color w:val="FFFFFF" w:themeColor="background1"/>
                <w:sz w:val="22"/>
                <w:szCs w:val="22"/>
              </w:rPr>
            </w:pPr>
            <w:bookmarkStart w:id="14" w:name="_Hlk211414118"/>
            <w:r w:rsidRPr="002C27BA">
              <w:rPr>
                <w:rFonts w:asciiTheme="minorHAnsi" w:hAnsiTheme="minorHAnsi" w:cs="Arial"/>
                <w:b/>
                <w:bCs/>
                <w:color w:val="FFFFFF" w:themeColor="background1"/>
                <w:sz w:val="22"/>
                <w:szCs w:val="22"/>
              </w:rPr>
              <w:t>Title</w:t>
            </w:r>
          </w:p>
        </w:tc>
        <w:tc>
          <w:tcPr>
            <w:tcW w:w="6044" w:type="dxa"/>
            <w:shd w:val="clear" w:color="auto" w:fill="EF5C51"/>
            <w:vAlign w:val="center"/>
          </w:tcPr>
          <w:p w14:paraId="134C9669" w14:textId="77777777" w:rsidR="00911E3B" w:rsidRPr="001759EE" w:rsidRDefault="00911E3B" w:rsidP="000F793A">
            <w:pPr>
              <w:spacing w:before="120"/>
              <w:rPr>
                <w:rFonts w:asciiTheme="minorHAnsi" w:hAnsiTheme="minorHAnsi" w:cstheme="minorHAnsi"/>
                <w:b/>
                <w:bCs/>
                <w:color w:val="FFFFFF" w:themeColor="background1"/>
                <w:sz w:val="36"/>
                <w:szCs w:val="32"/>
              </w:rPr>
            </w:pPr>
            <w:r w:rsidRPr="001759EE">
              <w:rPr>
                <w:rFonts w:asciiTheme="minorHAnsi" w:hAnsiTheme="minorHAnsi" w:cstheme="minorHAnsi"/>
                <w:b/>
                <w:bCs/>
                <w:color w:val="FFFFFF" w:themeColor="background1"/>
                <w:sz w:val="22"/>
                <w:szCs w:val="22"/>
              </w:rPr>
              <w:t>Policies and Procedures –</w:t>
            </w:r>
            <w:r>
              <w:rPr>
                <w:rFonts w:asciiTheme="minorHAnsi" w:hAnsiTheme="minorHAnsi" w:cstheme="minorHAnsi"/>
                <w:b/>
                <w:bCs/>
                <w:color w:val="FFFFFF" w:themeColor="background1"/>
                <w:sz w:val="22"/>
                <w:szCs w:val="22"/>
              </w:rPr>
              <w:t xml:space="preserve"> </w:t>
            </w:r>
            <w:r w:rsidRPr="001759EE">
              <w:rPr>
                <w:rFonts w:asciiTheme="minorHAnsi" w:hAnsiTheme="minorHAnsi" w:cstheme="minorHAnsi"/>
                <w:b/>
                <w:bCs/>
                <w:color w:val="FFFFFF" w:themeColor="background1"/>
                <w:sz w:val="22"/>
                <w:szCs w:val="22"/>
              </w:rPr>
              <w:t xml:space="preserve">Privacy Protection </w:t>
            </w:r>
          </w:p>
        </w:tc>
      </w:tr>
    </w:tbl>
    <w:tbl>
      <w:tblPr>
        <w:tblStyle w:val="CompliantTableGrid1"/>
        <w:tblW w:w="4991" w:type="pct"/>
        <w:tblInd w:w="-5" w:type="dxa"/>
        <w:tblLook w:val="04A0" w:firstRow="1" w:lastRow="0" w:firstColumn="1" w:lastColumn="0" w:noHBand="0" w:noVBand="1"/>
      </w:tblPr>
      <w:tblGrid>
        <w:gridCol w:w="2968"/>
        <w:gridCol w:w="6032"/>
      </w:tblGrid>
      <w:tr w:rsidR="00911E3B" w:rsidRPr="008B1AB1" w14:paraId="0B64E142" w14:textId="77777777" w:rsidTr="000F793A">
        <w:trPr>
          <w:trHeight w:val="270"/>
        </w:trPr>
        <w:tc>
          <w:tcPr>
            <w:tcW w:w="1649" w:type="pct"/>
            <w:vAlign w:val="center"/>
          </w:tcPr>
          <w:p w14:paraId="4CE90F5C" w14:textId="77777777" w:rsidR="00911E3B" w:rsidRPr="002C27BA" w:rsidRDefault="00911E3B" w:rsidP="000F793A">
            <w:pPr>
              <w:rPr>
                <w:rFonts w:asciiTheme="minorHAnsi" w:hAnsiTheme="minorHAnsi" w:cstheme="minorHAnsi"/>
                <w:sz w:val="22"/>
                <w:szCs w:val="22"/>
                <w:lang w:eastAsia="en-AU"/>
              </w:rPr>
            </w:pPr>
            <w:r w:rsidRPr="002C27BA">
              <w:rPr>
                <w:rFonts w:asciiTheme="minorHAnsi" w:hAnsiTheme="minorHAnsi" w:cs="Arial"/>
                <w:color w:val="000000"/>
                <w:sz w:val="22"/>
                <w:szCs w:val="22"/>
              </w:rPr>
              <w:t>Date of Approval</w:t>
            </w:r>
          </w:p>
        </w:tc>
        <w:tc>
          <w:tcPr>
            <w:tcW w:w="3351" w:type="pct"/>
          </w:tcPr>
          <w:p w14:paraId="23FF1211" w14:textId="77777777" w:rsidR="00911E3B" w:rsidRPr="008B1AB1" w:rsidRDefault="00911E3B" w:rsidP="000F793A">
            <w:pPr>
              <w:rPr>
                <w:rFonts w:asciiTheme="minorHAnsi" w:hAnsiTheme="minorHAnsi" w:cstheme="minorHAnsi"/>
                <w:sz w:val="22"/>
                <w:szCs w:val="22"/>
                <w:lang w:eastAsia="en-AU"/>
              </w:rPr>
            </w:pPr>
            <w:r>
              <w:rPr>
                <w:rFonts w:asciiTheme="minorHAnsi" w:hAnsiTheme="minorHAnsi" w:cstheme="minorHAnsi"/>
                <w:sz w:val="22"/>
                <w:szCs w:val="22"/>
                <w:lang w:eastAsia="en-AU"/>
              </w:rPr>
              <w:t>1 July 2025</w:t>
            </w:r>
          </w:p>
        </w:tc>
      </w:tr>
      <w:tr w:rsidR="00911E3B" w:rsidRPr="008B1AB1" w14:paraId="643B53BB" w14:textId="77777777" w:rsidTr="000F793A">
        <w:trPr>
          <w:trHeight w:val="260"/>
        </w:trPr>
        <w:tc>
          <w:tcPr>
            <w:tcW w:w="1649" w:type="pct"/>
            <w:vAlign w:val="center"/>
          </w:tcPr>
          <w:p w14:paraId="3822549A" w14:textId="77777777" w:rsidR="00911E3B" w:rsidRPr="008B1AB1" w:rsidRDefault="00911E3B"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Next Review Date</w:t>
            </w:r>
          </w:p>
        </w:tc>
        <w:tc>
          <w:tcPr>
            <w:tcW w:w="3351" w:type="pct"/>
          </w:tcPr>
          <w:p w14:paraId="1814778E" w14:textId="77777777" w:rsidR="00911E3B" w:rsidRPr="008B1AB1" w:rsidRDefault="00911E3B"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1 July 2026</w:t>
            </w:r>
          </w:p>
        </w:tc>
      </w:tr>
      <w:tr w:rsidR="00911E3B" w:rsidRPr="008B1AB1" w14:paraId="76CDDA35" w14:textId="77777777" w:rsidTr="000F793A">
        <w:trPr>
          <w:trHeight w:val="270"/>
        </w:trPr>
        <w:tc>
          <w:tcPr>
            <w:tcW w:w="1649" w:type="pct"/>
            <w:vAlign w:val="center"/>
          </w:tcPr>
          <w:p w14:paraId="53082245" w14:textId="77777777" w:rsidR="00911E3B" w:rsidRPr="008B1AB1" w:rsidRDefault="00911E3B"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Responsible Authority</w:t>
            </w:r>
          </w:p>
        </w:tc>
        <w:tc>
          <w:tcPr>
            <w:tcW w:w="3351" w:type="pct"/>
          </w:tcPr>
          <w:p w14:paraId="7A179C23" w14:textId="77777777" w:rsidR="00911E3B" w:rsidRPr="008B1AB1" w:rsidRDefault="00911E3B"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 xml:space="preserve">CEO – </w:t>
            </w:r>
            <w:proofErr w:type="spellStart"/>
            <w:r w:rsidRPr="00B86927">
              <w:rPr>
                <w:rFonts w:asciiTheme="minorHAnsi" w:hAnsiTheme="minorHAnsi" w:cs="Arial"/>
                <w:color w:val="000000"/>
                <w:sz w:val="22"/>
                <w:szCs w:val="22"/>
              </w:rPr>
              <w:t>Tooba</w:t>
            </w:r>
            <w:proofErr w:type="spellEnd"/>
            <w:r w:rsidRPr="00B86927">
              <w:rPr>
                <w:rFonts w:asciiTheme="minorHAnsi" w:hAnsiTheme="minorHAnsi" w:cs="Arial"/>
                <w:color w:val="000000"/>
                <w:sz w:val="22"/>
                <w:szCs w:val="22"/>
              </w:rPr>
              <w:t xml:space="preserve"> Khan</w:t>
            </w:r>
          </w:p>
        </w:tc>
      </w:tr>
      <w:tr w:rsidR="00911E3B" w:rsidRPr="008B1AB1" w14:paraId="4BF46CD8" w14:textId="77777777" w:rsidTr="000F793A">
        <w:trPr>
          <w:trHeight w:val="270"/>
        </w:trPr>
        <w:tc>
          <w:tcPr>
            <w:tcW w:w="1649" w:type="pct"/>
            <w:vAlign w:val="center"/>
          </w:tcPr>
          <w:p w14:paraId="523907E2" w14:textId="77777777" w:rsidR="00911E3B" w:rsidRPr="008B1AB1" w:rsidRDefault="00911E3B"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Version Number</w:t>
            </w:r>
          </w:p>
        </w:tc>
        <w:tc>
          <w:tcPr>
            <w:tcW w:w="3351" w:type="pct"/>
          </w:tcPr>
          <w:p w14:paraId="70F040D7" w14:textId="77777777" w:rsidR="00911E3B" w:rsidRPr="008B1AB1" w:rsidRDefault="00911E3B"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2.</w:t>
            </w:r>
            <w:r>
              <w:rPr>
                <w:rFonts w:asciiTheme="minorHAnsi" w:hAnsiTheme="minorHAnsi" w:cstheme="minorHAnsi"/>
                <w:sz w:val="22"/>
                <w:szCs w:val="22"/>
                <w:lang w:eastAsia="en-AU"/>
              </w:rPr>
              <w:t>0</w:t>
            </w:r>
          </w:p>
        </w:tc>
      </w:tr>
      <w:tr w:rsidR="00911E3B" w:rsidRPr="008B1AB1" w14:paraId="10FF320E" w14:textId="77777777" w:rsidTr="000F793A">
        <w:trPr>
          <w:trHeight w:val="270"/>
        </w:trPr>
        <w:tc>
          <w:tcPr>
            <w:tcW w:w="1649" w:type="pct"/>
            <w:vAlign w:val="center"/>
          </w:tcPr>
          <w:p w14:paraId="7B00744E" w14:textId="77777777" w:rsidR="00911E3B" w:rsidRPr="008B1AB1" w:rsidRDefault="00911E3B"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File Location</w:t>
            </w:r>
          </w:p>
        </w:tc>
        <w:tc>
          <w:tcPr>
            <w:tcW w:w="3351" w:type="pct"/>
          </w:tcPr>
          <w:p w14:paraId="5B7ACC5F" w14:textId="77777777" w:rsidR="00911E3B" w:rsidRPr="008B1AB1" w:rsidRDefault="00911E3B"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organisation’s server</w:t>
            </w:r>
          </w:p>
        </w:tc>
      </w:tr>
      <w:bookmarkEnd w:id="14"/>
    </w:tbl>
    <w:p w14:paraId="292FF8E3" w14:textId="77777777" w:rsidR="00911E3B" w:rsidRDefault="00911E3B" w:rsidP="00911E3B">
      <w:pPr>
        <w:spacing w:after="160" w:line="259" w:lineRule="auto"/>
        <w:jc w:val="both"/>
        <w:rPr>
          <w:rFonts w:asciiTheme="minorHAnsi" w:hAnsiTheme="minorHAnsi" w:cs="Arial"/>
          <w:color w:val="000000"/>
          <w:sz w:val="32"/>
          <w:szCs w:val="32"/>
        </w:rPr>
      </w:pPr>
    </w:p>
    <w:p w14:paraId="306BDFFA" w14:textId="77777777" w:rsidR="00911E3B" w:rsidRPr="00273E5F" w:rsidRDefault="00911E3B" w:rsidP="00911E3B">
      <w:pPr>
        <w:spacing w:before="240" w:line="360" w:lineRule="auto"/>
        <w:ind w:left="-576"/>
        <w:rPr>
          <w:rFonts w:asciiTheme="minorHAnsi" w:hAnsiTheme="minorHAnsi" w:cstheme="minorHAnsi"/>
          <w:b/>
          <w:bCs/>
          <w:sz w:val="32"/>
          <w:szCs w:val="32"/>
          <w:lang w:eastAsia="en-AU"/>
        </w:rPr>
      </w:pPr>
      <w:r>
        <w:rPr>
          <w:rFonts w:asciiTheme="minorHAnsi" w:hAnsiTheme="minorHAnsi" w:cstheme="minorHAnsi"/>
          <w:b/>
          <w:bCs/>
          <w:sz w:val="32"/>
          <w:szCs w:val="32"/>
          <w:lang w:eastAsia="en-AU"/>
        </w:rPr>
        <w:t xml:space="preserve">        </w:t>
      </w:r>
      <w:r w:rsidRPr="00273E5F">
        <w:rPr>
          <w:rFonts w:asciiTheme="minorHAnsi" w:hAnsiTheme="minorHAnsi" w:cstheme="minorHAnsi"/>
          <w:b/>
          <w:bCs/>
          <w:sz w:val="32"/>
          <w:szCs w:val="32"/>
          <w:lang w:eastAsia="en-AU"/>
        </w:rPr>
        <w:t>Details of Changes</w:t>
      </w:r>
    </w:p>
    <w:tbl>
      <w:tblPr>
        <w:tblStyle w:val="CompliantTableGrid1"/>
        <w:tblW w:w="4992" w:type="pct"/>
        <w:tblInd w:w="-5" w:type="dxa"/>
        <w:tblLook w:val="04A0" w:firstRow="1" w:lastRow="0" w:firstColumn="1" w:lastColumn="0" w:noHBand="0" w:noVBand="1"/>
      </w:tblPr>
      <w:tblGrid>
        <w:gridCol w:w="1621"/>
        <w:gridCol w:w="1440"/>
        <w:gridCol w:w="5941"/>
      </w:tblGrid>
      <w:tr w:rsidR="00911E3B" w:rsidRPr="008B1AB1" w14:paraId="22171292" w14:textId="77777777" w:rsidTr="000F793A">
        <w:tc>
          <w:tcPr>
            <w:tcW w:w="900" w:type="pct"/>
            <w:shd w:val="clear" w:color="auto" w:fill="EF5C51"/>
          </w:tcPr>
          <w:p w14:paraId="357C468C" w14:textId="77777777" w:rsidR="00911E3B" w:rsidRPr="008B1AB1" w:rsidRDefault="00911E3B" w:rsidP="000F793A">
            <w:pPr>
              <w:rPr>
                <w:rFonts w:asciiTheme="minorHAnsi" w:hAnsiTheme="minorHAnsi" w:cstheme="minorHAnsi"/>
                <w:sz w:val="22"/>
                <w:szCs w:val="22"/>
                <w:lang w:eastAsia="en-AU"/>
              </w:rPr>
            </w:pPr>
            <w:r w:rsidRPr="00B81B63">
              <w:rPr>
                <w:rFonts w:asciiTheme="minorHAnsi" w:hAnsiTheme="minorHAnsi" w:cstheme="minorHAnsi"/>
                <w:b/>
                <w:bCs/>
                <w:color w:val="FFFFFF" w:themeColor="background1"/>
                <w:sz w:val="22"/>
                <w:szCs w:val="22"/>
                <w:lang w:eastAsia="en-AU"/>
              </w:rPr>
              <w:t>Version No.</w:t>
            </w:r>
          </w:p>
        </w:tc>
        <w:tc>
          <w:tcPr>
            <w:tcW w:w="800" w:type="pct"/>
            <w:shd w:val="clear" w:color="auto" w:fill="EF5C51"/>
          </w:tcPr>
          <w:p w14:paraId="7BAB42B2" w14:textId="77777777" w:rsidR="00911E3B" w:rsidRPr="008B1AB1" w:rsidRDefault="00911E3B" w:rsidP="000F793A">
            <w:pPr>
              <w:tabs>
                <w:tab w:val="left" w:pos="881"/>
              </w:tabs>
              <w:rPr>
                <w:rFonts w:asciiTheme="minorHAnsi" w:hAnsiTheme="minorHAnsi" w:cstheme="minorHAnsi"/>
                <w:sz w:val="22"/>
                <w:szCs w:val="22"/>
                <w:lang w:eastAsia="en-AU"/>
              </w:rPr>
            </w:pPr>
            <w:r w:rsidRPr="00B81B63">
              <w:rPr>
                <w:rFonts w:asciiTheme="minorHAnsi" w:hAnsiTheme="minorHAnsi" w:cstheme="minorHAnsi"/>
                <w:b/>
                <w:bCs/>
                <w:color w:val="FFFFFF" w:themeColor="background1"/>
                <w:sz w:val="22"/>
                <w:szCs w:val="22"/>
                <w:lang w:eastAsia="en-AU"/>
              </w:rPr>
              <w:t>Date</w:t>
            </w:r>
            <w:r w:rsidRPr="00B81B63">
              <w:rPr>
                <w:rFonts w:asciiTheme="minorHAnsi" w:hAnsiTheme="minorHAnsi" w:cstheme="minorHAnsi"/>
                <w:b/>
                <w:bCs/>
                <w:color w:val="FFFFFF" w:themeColor="background1"/>
                <w:sz w:val="22"/>
                <w:szCs w:val="22"/>
                <w:lang w:eastAsia="en-AU"/>
              </w:rPr>
              <w:tab/>
            </w:r>
          </w:p>
        </w:tc>
        <w:tc>
          <w:tcPr>
            <w:tcW w:w="3300" w:type="pct"/>
            <w:shd w:val="clear" w:color="auto" w:fill="EF5C51"/>
          </w:tcPr>
          <w:p w14:paraId="742A9EB2" w14:textId="77777777" w:rsidR="00911E3B" w:rsidRPr="008B1AB1" w:rsidRDefault="00911E3B" w:rsidP="000F793A">
            <w:pPr>
              <w:tabs>
                <w:tab w:val="right" w:pos="5725"/>
              </w:tabs>
              <w:rPr>
                <w:rFonts w:asciiTheme="minorHAnsi" w:hAnsiTheme="minorHAnsi" w:cstheme="minorHAnsi"/>
                <w:sz w:val="22"/>
                <w:szCs w:val="22"/>
                <w:lang w:eastAsia="en-AU"/>
              </w:rPr>
            </w:pPr>
            <w:r w:rsidRPr="00B81B63">
              <w:rPr>
                <w:rFonts w:asciiTheme="minorHAnsi" w:hAnsiTheme="minorHAnsi" w:cstheme="minorHAnsi"/>
                <w:b/>
                <w:bCs/>
                <w:color w:val="FFFFFF" w:themeColor="background1"/>
                <w:sz w:val="22"/>
                <w:szCs w:val="22"/>
                <w:lang w:eastAsia="en-AU"/>
              </w:rPr>
              <w:t>Amendments</w:t>
            </w:r>
            <w:r>
              <w:rPr>
                <w:rFonts w:asciiTheme="minorHAnsi" w:hAnsiTheme="minorHAnsi" w:cstheme="minorHAnsi"/>
                <w:b/>
                <w:bCs/>
                <w:sz w:val="22"/>
                <w:szCs w:val="22"/>
                <w:lang w:eastAsia="en-AU"/>
              </w:rPr>
              <w:tab/>
            </w:r>
          </w:p>
        </w:tc>
      </w:tr>
      <w:tr w:rsidR="00911E3B" w:rsidRPr="008B1AB1" w14:paraId="414AFAAB" w14:textId="77777777" w:rsidTr="000F793A">
        <w:tc>
          <w:tcPr>
            <w:tcW w:w="900" w:type="pct"/>
            <w:shd w:val="clear" w:color="auto" w:fill="FFFFFF" w:themeFill="background1"/>
          </w:tcPr>
          <w:p w14:paraId="6A3020E9" w14:textId="77777777" w:rsidR="00911E3B" w:rsidRPr="008B1AB1" w:rsidRDefault="00911E3B" w:rsidP="000F793A">
            <w:pPr>
              <w:rPr>
                <w:rFonts w:asciiTheme="minorHAnsi" w:hAnsiTheme="minorHAnsi" w:cstheme="minorHAnsi"/>
                <w:sz w:val="22"/>
                <w:szCs w:val="22"/>
                <w:lang w:eastAsia="en-AU"/>
              </w:rPr>
            </w:pPr>
            <w:r w:rsidRPr="008B1AB1">
              <w:rPr>
                <w:rFonts w:asciiTheme="minorHAnsi" w:hAnsiTheme="minorHAnsi" w:cstheme="minorHAnsi"/>
                <w:sz w:val="22"/>
                <w:szCs w:val="22"/>
              </w:rPr>
              <w:t>Version 1.0</w:t>
            </w:r>
          </w:p>
        </w:tc>
        <w:tc>
          <w:tcPr>
            <w:tcW w:w="800" w:type="pct"/>
          </w:tcPr>
          <w:p w14:paraId="536B7B7C" w14:textId="77777777" w:rsidR="00911E3B" w:rsidRPr="008B1AB1" w:rsidRDefault="00911E3B" w:rsidP="000F793A">
            <w:pPr>
              <w:rPr>
                <w:rFonts w:asciiTheme="minorHAnsi" w:hAnsiTheme="minorHAnsi" w:cstheme="minorHAnsi"/>
                <w:sz w:val="22"/>
                <w:szCs w:val="22"/>
                <w:lang w:eastAsia="en-AU"/>
              </w:rPr>
            </w:pPr>
            <w:r>
              <w:rPr>
                <w:rFonts w:asciiTheme="minorHAnsi" w:hAnsiTheme="minorHAnsi" w:cstheme="minorHAnsi"/>
                <w:sz w:val="22"/>
                <w:szCs w:val="22"/>
                <w:lang w:eastAsia="en-AU"/>
              </w:rPr>
              <w:t>01</w:t>
            </w:r>
            <w:r w:rsidRPr="008B1AB1">
              <w:rPr>
                <w:rFonts w:asciiTheme="minorHAnsi" w:hAnsiTheme="minorHAnsi" w:cstheme="minorHAnsi"/>
                <w:sz w:val="22"/>
                <w:szCs w:val="22"/>
                <w:lang w:eastAsia="en-AU"/>
              </w:rPr>
              <w:t>/0</w:t>
            </w:r>
            <w:r>
              <w:rPr>
                <w:rFonts w:asciiTheme="minorHAnsi" w:hAnsiTheme="minorHAnsi" w:cstheme="minorHAnsi"/>
                <w:sz w:val="22"/>
                <w:szCs w:val="22"/>
                <w:lang w:eastAsia="en-AU"/>
              </w:rPr>
              <w:t>2</w:t>
            </w:r>
            <w:r w:rsidRPr="008B1AB1">
              <w:rPr>
                <w:rFonts w:asciiTheme="minorHAnsi" w:hAnsiTheme="minorHAnsi" w:cstheme="minorHAnsi"/>
                <w:sz w:val="22"/>
                <w:szCs w:val="22"/>
                <w:lang w:eastAsia="en-AU"/>
              </w:rPr>
              <w:t>/202</w:t>
            </w:r>
            <w:r>
              <w:rPr>
                <w:rFonts w:asciiTheme="minorHAnsi" w:hAnsiTheme="minorHAnsi" w:cstheme="minorHAnsi"/>
                <w:sz w:val="22"/>
                <w:szCs w:val="22"/>
                <w:lang w:eastAsia="en-AU"/>
              </w:rPr>
              <w:t>2</w:t>
            </w:r>
          </w:p>
        </w:tc>
        <w:tc>
          <w:tcPr>
            <w:tcW w:w="3300" w:type="pct"/>
          </w:tcPr>
          <w:p w14:paraId="5D6D3304" w14:textId="77777777" w:rsidR="00911E3B" w:rsidRPr="008B1AB1" w:rsidRDefault="00911E3B"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w:t>
            </w:r>
          </w:p>
        </w:tc>
      </w:tr>
      <w:tr w:rsidR="00911E3B" w:rsidRPr="008B1AB1" w14:paraId="3148C784" w14:textId="77777777" w:rsidTr="000F793A">
        <w:tc>
          <w:tcPr>
            <w:tcW w:w="900" w:type="pct"/>
            <w:shd w:val="clear" w:color="auto" w:fill="FFFFFF" w:themeFill="background1"/>
          </w:tcPr>
          <w:p w14:paraId="747F4045" w14:textId="77777777" w:rsidR="00911E3B" w:rsidRPr="008B1AB1" w:rsidRDefault="00911E3B" w:rsidP="000F793A">
            <w:pPr>
              <w:rPr>
                <w:rFonts w:asciiTheme="minorHAnsi" w:hAnsiTheme="minorHAnsi" w:cstheme="minorHAnsi"/>
                <w:sz w:val="22"/>
                <w:szCs w:val="22"/>
              </w:rPr>
            </w:pPr>
            <w:r w:rsidRPr="008B1AB1">
              <w:rPr>
                <w:rFonts w:asciiTheme="minorHAnsi" w:hAnsiTheme="minorHAnsi" w:cstheme="minorHAnsi"/>
                <w:sz w:val="22"/>
                <w:szCs w:val="22"/>
              </w:rPr>
              <w:t>Version 1.1</w:t>
            </w:r>
          </w:p>
        </w:tc>
        <w:tc>
          <w:tcPr>
            <w:tcW w:w="800" w:type="pct"/>
            <w:shd w:val="clear" w:color="auto" w:fill="FFFFFF" w:themeFill="background1"/>
          </w:tcPr>
          <w:p w14:paraId="50D18237" w14:textId="77777777" w:rsidR="00911E3B" w:rsidRPr="008B1AB1" w:rsidRDefault="00911E3B" w:rsidP="000F793A">
            <w:pPr>
              <w:rPr>
                <w:rFonts w:asciiTheme="minorHAnsi" w:hAnsiTheme="minorHAnsi" w:cstheme="minorHAnsi"/>
                <w:sz w:val="22"/>
                <w:szCs w:val="22"/>
                <w:lang w:eastAsia="en-AU"/>
              </w:rPr>
            </w:pPr>
            <w:r>
              <w:rPr>
                <w:rFonts w:asciiTheme="minorHAnsi" w:hAnsiTheme="minorHAnsi" w:cstheme="minorHAnsi"/>
                <w:sz w:val="22"/>
                <w:szCs w:val="22"/>
                <w:lang w:eastAsia="en-AU"/>
              </w:rPr>
              <w:t>15</w:t>
            </w:r>
            <w:r w:rsidRPr="008B1AB1">
              <w:rPr>
                <w:rFonts w:asciiTheme="minorHAnsi" w:hAnsiTheme="minorHAnsi" w:cstheme="minorHAnsi"/>
                <w:sz w:val="22"/>
                <w:szCs w:val="22"/>
                <w:lang w:eastAsia="en-AU"/>
              </w:rPr>
              <w:t>/</w:t>
            </w:r>
            <w:r>
              <w:rPr>
                <w:rFonts w:asciiTheme="minorHAnsi" w:hAnsiTheme="minorHAnsi" w:cstheme="minorHAnsi"/>
                <w:sz w:val="22"/>
                <w:szCs w:val="22"/>
                <w:lang w:eastAsia="en-AU"/>
              </w:rPr>
              <w:t>01</w:t>
            </w:r>
            <w:r w:rsidRPr="008B1AB1">
              <w:rPr>
                <w:rFonts w:asciiTheme="minorHAnsi" w:hAnsiTheme="minorHAnsi" w:cstheme="minorHAnsi"/>
                <w:sz w:val="22"/>
                <w:szCs w:val="22"/>
                <w:lang w:eastAsia="en-AU"/>
              </w:rPr>
              <w:t>/2024</w:t>
            </w:r>
          </w:p>
        </w:tc>
        <w:tc>
          <w:tcPr>
            <w:tcW w:w="3300" w:type="pct"/>
            <w:shd w:val="clear" w:color="auto" w:fill="FFFFFF" w:themeFill="background1"/>
          </w:tcPr>
          <w:p w14:paraId="107D483B" w14:textId="77777777" w:rsidR="00911E3B" w:rsidRPr="008B1AB1" w:rsidRDefault="00911E3B"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Fixed minor grammatic errors</w:t>
            </w:r>
          </w:p>
        </w:tc>
      </w:tr>
      <w:tr w:rsidR="00911E3B" w:rsidRPr="008B1AB1" w14:paraId="65117864" w14:textId="77777777" w:rsidTr="000F793A">
        <w:tc>
          <w:tcPr>
            <w:tcW w:w="900" w:type="pct"/>
            <w:shd w:val="clear" w:color="auto" w:fill="FFFFFF" w:themeFill="background1"/>
          </w:tcPr>
          <w:p w14:paraId="501AE2C0" w14:textId="77777777" w:rsidR="00911E3B" w:rsidRPr="008B1AB1" w:rsidRDefault="00911E3B" w:rsidP="000F793A">
            <w:pPr>
              <w:rPr>
                <w:rFonts w:asciiTheme="minorHAnsi" w:hAnsiTheme="minorHAnsi" w:cstheme="minorHAnsi"/>
                <w:sz w:val="22"/>
                <w:szCs w:val="22"/>
              </w:rPr>
            </w:pPr>
            <w:r w:rsidRPr="008B1AB1">
              <w:rPr>
                <w:rFonts w:asciiTheme="minorHAnsi" w:hAnsiTheme="minorHAnsi" w:cstheme="minorHAnsi"/>
                <w:sz w:val="22"/>
                <w:szCs w:val="22"/>
              </w:rPr>
              <w:t>Version 2.0</w:t>
            </w:r>
          </w:p>
        </w:tc>
        <w:tc>
          <w:tcPr>
            <w:tcW w:w="800" w:type="pct"/>
            <w:shd w:val="clear" w:color="auto" w:fill="FFFFFF" w:themeFill="background1"/>
          </w:tcPr>
          <w:p w14:paraId="3279CAC0" w14:textId="77777777" w:rsidR="00911E3B" w:rsidRPr="008B1AB1" w:rsidRDefault="00911E3B"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01/07/2025</w:t>
            </w:r>
          </w:p>
        </w:tc>
        <w:tc>
          <w:tcPr>
            <w:tcW w:w="3300" w:type="pct"/>
            <w:shd w:val="clear" w:color="auto" w:fill="FFFFFF" w:themeFill="background1"/>
          </w:tcPr>
          <w:p w14:paraId="0563E9EA" w14:textId="77777777" w:rsidR="00911E3B" w:rsidRPr="008B1AB1" w:rsidRDefault="00911E3B"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Updated in line 2025 Standards for RTOs</w:t>
            </w:r>
          </w:p>
        </w:tc>
      </w:tr>
    </w:tbl>
    <w:p w14:paraId="6A4491FB" w14:textId="77777777" w:rsidR="00911E3B" w:rsidRPr="00131AE4" w:rsidRDefault="00911E3B" w:rsidP="00911E3B">
      <w:pPr>
        <w:spacing w:after="160" w:line="259" w:lineRule="auto"/>
        <w:jc w:val="both"/>
        <w:rPr>
          <w:rFonts w:asciiTheme="minorHAnsi" w:hAnsiTheme="minorHAnsi" w:cs="Arial"/>
          <w:color w:val="000000"/>
          <w:sz w:val="32"/>
          <w:szCs w:val="32"/>
        </w:rPr>
      </w:pPr>
      <w:r>
        <w:rPr>
          <w:rFonts w:asciiTheme="minorHAnsi" w:hAnsiTheme="minorHAnsi" w:cs="Arial"/>
          <w:i/>
          <w:iCs/>
          <w:color w:val="000000"/>
          <w:sz w:val="22"/>
          <w:szCs w:val="22"/>
        </w:rPr>
        <w:t>Add more rows as required.</w:t>
      </w:r>
    </w:p>
    <w:p w14:paraId="53794C34" w14:textId="13665724" w:rsidR="007120D3" w:rsidRPr="00131AE4" w:rsidRDefault="007120D3" w:rsidP="00911E3B">
      <w:pPr>
        <w:spacing w:after="160" w:line="259" w:lineRule="auto"/>
        <w:rPr>
          <w:rFonts w:asciiTheme="minorHAnsi" w:hAnsiTheme="minorHAnsi" w:cs="Arial"/>
          <w:color w:val="000000"/>
          <w:sz w:val="32"/>
          <w:szCs w:val="32"/>
        </w:rPr>
      </w:pPr>
    </w:p>
    <w:sectPr w:rsidR="007120D3" w:rsidRPr="00131AE4" w:rsidSect="00D20476">
      <w:headerReference w:type="default" r:id="rId14"/>
      <w:footerReference w:type="default" r:id="rId15"/>
      <w:pgSz w:w="11906" w:h="16838" w:code="9"/>
      <w:pgMar w:top="1440" w:right="1440" w:bottom="1440" w:left="1440" w:header="0" w:footer="115"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1" w:author="NURLINA AMIN" w:date="2025-02-13T12:53:00Z" w:initials="NA">
    <w:p w14:paraId="4D9A0217" w14:textId="77777777" w:rsidR="00A862AD" w:rsidRDefault="00A862AD" w:rsidP="00A862AD">
      <w:r>
        <w:rPr>
          <w:rStyle w:val="CommentReference"/>
        </w:rPr>
        <w:annotationRef/>
      </w:r>
      <w:r>
        <w:rPr>
          <w:color w:val="000000"/>
          <w:sz w:val="20"/>
        </w:rPr>
        <w:t>You are to choose the option that applies to your RTO.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D9A021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D9A0217" w16cid:durableId="68D336B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FB0E6D" w14:textId="77777777" w:rsidR="000E3687" w:rsidRDefault="000E3687" w:rsidP="00897CFB">
      <w:r>
        <w:separator/>
      </w:r>
    </w:p>
  </w:endnote>
  <w:endnote w:type="continuationSeparator" w:id="0">
    <w:p w14:paraId="26FFCA96" w14:textId="77777777" w:rsidR="000E3687" w:rsidRDefault="000E3687" w:rsidP="00897C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1"/>
      <w:tblW w:w="5435"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5C51"/>
      <w:tblLook w:val="04A0" w:firstRow="1" w:lastRow="0" w:firstColumn="1" w:lastColumn="0" w:noHBand="0" w:noVBand="1"/>
    </w:tblPr>
    <w:tblGrid>
      <w:gridCol w:w="8549"/>
      <w:gridCol w:w="1262"/>
    </w:tblGrid>
    <w:tr w:rsidR="00C966A0" w:rsidRPr="00C966A0" w14:paraId="1A963BC3" w14:textId="77777777" w:rsidTr="00C966A0">
      <w:trPr>
        <w:trHeight w:val="529"/>
        <w:jc w:val="center"/>
      </w:trPr>
      <w:tc>
        <w:tcPr>
          <w:tcW w:w="4357" w:type="pct"/>
          <w:shd w:val="clear" w:color="auto" w:fill="EF5C51"/>
        </w:tcPr>
        <w:p w14:paraId="56533891" w14:textId="5F852F2E" w:rsidR="002B0630" w:rsidRPr="00C966A0" w:rsidRDefault="00DF294D" w:rsidP="002B0630">
          <w:pPr>
            <w:spacing w:before="120"/>
            <w:rPr>
              <w:rFonts w:asciiTheme="minorHAnsi" w:hAnsiTheme="minorHAnsi" w:cstheme="minorHAnsi"/>
              <w:caps/>
              <w:color w:val="FFFFFF" w:themeColor="background1"/>
              <w:sz w:val="18"/>
              <w:szCs w:val="18"/>
            </w:rPr>
          </w:pPr>
          <w:r w:rsidRPr="00C966A0">
            <w:rPr>
              <w:rFonts w:asciiTheme="minorHAnsi" w:hAnsiTheme="minorHAnsi" w:cstheme="minorHAnsi"/>
              <w:color w:val="FFFFFF" w:themeColor="background1"/>
              <w:sz w:val="20"/>
              <w:szCs w:val="20"/>
            </w:rPr>
            <w:t xml:space="preserve">Policies and Procedures </w:t>
          </w:r>
          <w:r w:rsidR="00514ACF" w:rsidRPr="00C966A0">
            <w:rPr>
              <w:rFonts w:asciiTheme="minorHAnsi" w:hAnsiTheme="minorHAnsi" w:cstheme="minorHAnsi"/>
              <w:color w:val="FFFFFF" w:themeColor="background1"/>
              <w:sz w:val="20"/>
              <w:szCs w:val="20"/>
            </w:rPr>
            <w:t xml:space="preserve">– </w:t>
          </w:r>
          <w:r w:rsidR="00A862AD" w:rsidRPr="00C966A0">
            <w:rPr>
              <w:rFonts w:asciiTheme="minorHAnsi" w:hAnsiTheme="minorHAnsi" w:cstheme="minorHAnsi"/>
              <w:color w:val="FFFFFF" w:themeColor="background1"/>
              <w:sz w:val="20"/>
              <w:szCs w:val="20"/>
            </w:rPr>
            <w:t xml:space="preserve">Unique Student Identifier </w:t>
          </w:r>
          <w:r w:rsidRPr="00C966A0">
            <w:rPr>
              <w:rFonts w:asciiTheme="minorHAnsi" w:hAnsiTheme="minorHAnsi" w:cstheme="minorHAnsi"/>
              <w:color w:val="FFFFFF" w:themeColor="background1"/>
              <w:sz w:val="20"/>
              <w:szCs w:val="20"/>
            </w:rPr>
            <w:t xml:space="preserve">| </w:t>
          </w:r>
          <w:r w:rsidR="00986535" w:rsidRPr="00C966A0">
            <w:rPr>
              <w:rFonts w:asciiTheme="minorHAnsi" w:hAnsiTheme="minorHAnsi" w:cstheme="minorHAnsi"/>
              <w:caps/>
              <w:color w:val="FFFFFF" w:themeColor="background1"/>
              <w:sz w:val="20"/>
              <w:szCs w:val="20"/>
            </w:rPr>
            <w:t xml:space="preserve">rto </w:t>
          </w:r>
          <w:r w:rsidR="00986535" w:rsidRPr="00C966A0">
            <w:rPr>
              <w:rFonts w:asciiTheme="minorHAnsi" w:hAnsiTheme="minorHAnsi" w:cstheme="minorHAnsi"/>
              <w:color w:val="FFFFFF" w:themeColor="background1"/>
              <w:sz w:val="20"/>
              <w:szCs w:val="20"/>
            </w:rPr>
            <w:t xml:space="preserve">Registration Code: </w:t>
          </w:r>
          <w:r w:rsidR="0070417A" w:rsidRPr="00C966A0">
            <w:rPr>
              <w:rFonts w:asciiTheme="minorHAnsi" w:hAnsiTheme="minorHAnsi" w:cstheme="minorHAnsi"/>
              <w:color w:val="FFFFFF" w:themeColor="background1"/>
              <w:sz w:val="20"/>
              <w:szCs w:val="20"/>
            </w:rPr>
            <w:t>46266</w:t>
          </w:r>
          <w:r w:rsidR="00986535" w:rsidRPr="00C966A0">
            <w:rPr>
              <w:rFonts w:asciiTheme="minorHAnsi" w:hAnsiTheme="minorHAnsi" w:cstheme="minorHAnsi"/>
              <w:caps/>
              <w:color w:val="FFFFFF" w:themeColor="background1"/>
              <w:sz w:val="18"/>
              <w:szCs w:val="18"/>
            </w:rPr>
            <w:t xml:space="preserve">| </w:t>
          </w:r>
          <w:r w:rsidR="00986535" w:rsidRPr="00C966A0">
            <w:rPr>
              <w:rFonts w:asciiTheme="minorHAnsi" w:hAnsiTheme="minorHAnsi" w:cstheme="minorHAnsi"/>
              <w:color w:val="FFFFFF" w:themeColor="background1"/>
              <w:sz w:val="20"/>
              <w:szCs w:val="20"/>
            </w:rPr>
            <w:t xml:space="preserve">Version: </w:t>
          </w:r>
          <w:r w:rsidR="00986535" w:rsidRPr="00C966A0">
            <w:rPr>
              <w:rFonts w:asciiTheme="minorHAnsi" w:hAnsiTheme="minorHAnsi" w:cstheme="minorHAnsi"/>
              <w:caps/>
              <w:color w:val="FFFFFF" w:themeColor="background1"/>
              <w:sz w:val="20"/>
              <w:szCs w:val="20"/>
            </w:rPr>
            <w:t>2.0</w:t>
          </w:r>
        </w:p>
      </w:tc>
      <w:tc>
        <w:tcPr>
          <w:tcW w:w="643" w:type="pct"/>
          <w:shd w:val="clear" w:color="auto" w:fill="EF5C51"/>
        </w:tcPr>
        <w:p w14:paraId="51ADFB80" w14:textId="77777777" w:rsidR="0052546E" w:rsidRPr="00C966A0" w:rsidRDefault="0060784D" w:rsidP="0052546E">
          <w:pPr>
            <w:tabs>
              <w:tab w:val="right" w:pos="8335"/>
              <w:tab w:val="right" w:pos="13268"/>
            </w:tabs>
            <w:spacing w:before="120"/>
            <w:jc w:val="right"/>
            <w:rPr>
              <w:rFonts w:asciiTheme="minorHAnsi" w:hAnsiTheme="minorHAnsi" w:cstheme="minorHAnsi"/>
              <w:bCs/>
              <w:color w:val="FFFFFF" w:themeColor="background1"/>
              <w:sz w:val="18"/>
              <w:szCs w:val="18"/>
            </w:rPr>
          </w:pPr>
          <w:r w:rsidRPr="00C966A0">
            <w:rPr>
              <w:rFonts w:asciiTheme="minorHAnsi" w:hAnsiTheme="minorHAnsi" w:cstheme="minorHAnsi"/>
              <w:b/>
              <w:color w:val="FFFFFF" w:themeColor="background1"/>
              <w:sz w:val="18"/>
              <w:szCs w:val="18"/>
            </w:rPr>
            <w:t xml:space="preserve">Page </w:t>
          </w:r>
          <w:r w:rsidRPr="00C966A0">
            <w:rPr>
              <w:rFonts w:asciiTheme="minorHAnsi" w:hAnsiTheme="minorHAnsi" w:cstheme="minorHAnsi"/>
              <w:bCs/>
              <w:color w:val="FFFFFF" w:themeColor="background1"/>
              <w:sz w:val="18"/>
              <w:szCs w:val="18"/>
            </w:rPr>
            <w:fldChar w:fldCharType="begin"/>
          </w:r>
          <w:r w:rsidRPr="00C966A0">
            <w:rPr>
              <w:rFonts w:asciiTheme="minorHAnsi" w:hAnsiTheme="minorHAnsi" w:cstheme="minorHAnsi"/>
              <w:b/>
              <w:bCs/>
              <w:color w:val="FFFFFF" w:themeColor="background1"/>
              <w:sz w:val="18"/>
              <w:szCs w:val="18"/>
            </w:rPr>
            <w:instrText xml:space="preserve"> PAGE  \* Arabic  \* MERGEFORMAT </w:instrText>
          </w:r>
          <w:r w:rsidRPr="00C966A0">
            <w:rPr>
              <w:rFonts w:asciiTheme="minorHAnsi" w:hAnsiTheme="minorHAnsi" w:cstheme="minorHAnsi"/>
              <w:bCs/>
              <w:color w:val="FFFFFF" w:themeColor="background1"/>
              <w:sz w:val="18"/>
              <w:szCs w:val="18"/>
            </w:rPr>
            <w:fldChar w:fldCharType="separate"/>
          </w:r>
          <w:r w:rsidRPr="00C966A0">
            <w:rPr>
              <w:rFonts w:asciiTheme="minorHAnsi" w:hAnsiTheme="minorHAnsi" w:cstheme="minorHAnsi"/>
              <w:bCs/>
              <w:color w:val="FFFFFF" w:themeColor="background1"/>
              <w:sz w:val="18"/>
              <w:szCs w:val="18"/>
            </w:rPr>
            <w:t>2</w:t>
          </w:r>
          <w:r w:rsidRPr="00C966A0">
            <w:rPr>
              <w:rFonts w:asciiTheme="minorHAnsi" w:hAnsiTheme="minorHAnsi" w:cstheme="minorHAnsi"/>
              <w:bCs/>
              <w:color w:val="FFFFFF" w:themeColor="background1"/>
              <w:sz w:val="18"/>
              <w:szCs w:val="18"/>
            </w:rPr>
            <w:fldChar w:fldCharType="end"/>
          </w:r>
          <w:r w:rsidRPr="00C966A0">
            <w:rPr>
              <w:rFonts w:asciiTheme="minorHAnsi" w:hAnsiTheme="minorHAnsi" w:cstheme="minorHAnsi"/>
              <w:b/>
              <w:color w:val="FFFFFF" w:themeColor="background1"/>
              <w:sz w:val="18"/>
              <w:szCs w:val="18"/>
            </w:rPr>
            <w:t xml:space="preserve"> of </w:t>
          </w:r>
          <w:r w:rsidRPr="00C966A0">
            <w:rPr>
              <w:rFonts w:asciiTheme="minorHAnsi" w:hAnsiTheme="minorHAnsi" w:cstheme="minorHAnsi"/>
              <w:bCs/>
              <w:color w:val="FFFFFF" w:themeColor="background1"/>
              <w:sz w:val="18"/>
              <w:szCs w:val="18"/>
            </w:rPr>
            <w:fldChar w:fldCharType="begin"/>
          </w:r>
          <w:r w:rsidRPr="00C966A0">
            <w:rPr>
              <w:rFonts w:asciiTheme="minorHAnsi" w:hAnsiTheme="minorHAnsi" w:cstheme="minorHAnsi"/>
              <w:b/>
              <w:bCs/>
              <w:color w:val="FFFFFF" w:themeColor="background1"/>
              <w:sz w:val="18"/>
              <w:szCs w:val="18"/>
            </w:rPr>
            <w:instrText xml:space="preserve"> NUMPAGES  \* Arabic  \* MERGEFORMAT </w:instrText>
          </w:r>
          <w:r w:rsidRPr="00C966A0">
            <w:rPr>
              <w:rFonts w:asciiTheme="minorHAnsi" w:hAnsiTheme="minorHAnsi" w:cstheme="minorHAnsi"/>
              <w:bCs/>
              <w:color w:val="FFFFFF" w:themeColor="background1"/>
              <w:sz w:val="18"/>
              <w:szCs w:val="18"/>
            </w:rPr>
            <w:fldChar w:fldCharType="separate"/>
          </w:r>
          <w:r w:rsidRPr="00C966A0">
            <w:rPr>
              <w:rFonts w:asciiTheme="minorHAnsi" w:hAnsiTheme="minorHAnsi" w:cstheme="minorHAnsi"/>
              <w:bCs/>
              <w:color w:val="FFFFFF" w:themeColor="background1"/>
              <w:sz w:val="18"/>
              <w:szCs w:val="18"/>
            </w:rPr>
            <w:t>27</w:t>
          </w:r>
          <w:r w:rsidRPr="00C966A0">
            <w:rPr>
              <w:rFonts w:asciiTheme="minorHAnsi" w:hAnsiTheme="minorHAnsi" w:cstheme="minorHAnsi"/>
              <w:bCs/>
              <w:color w:val="FFFFFF" w:themeColor="background1"/>
              <w:sz w:val="18"/>
              <w:szCs w:val="18"/>
            </w:rPr>
            <w:fldChar w:fldCharType="end"/>
          </w:r>
        </w:p>
      </w:tc>
    </w:tr>
  </w:tbl>
  <w:p w14:paraId="107F6EA6" w14:textId="77777777" w:rsidR="00F75644" w:rsidRPr="0052546E" w:rsidRDefault="000E3687" w:rsidP="002B0630">
    <w:pPr>
      <w:pStyle w:val="Footer"/>
      <w:pBdr>
        <w:top w:val="single" w:sz="18" w:space="9" w:color="FFFFFF" w:themeColor="background1"/>
      </w:pBdr>
      <w:rPr>
        <w:rFonts w:asciiTheme="minorHAnsi" w:hAnsiTheme="minorHAnsi" w:cstheme="minorHAnsi"/>
        <w:color w:val="0070C0"/>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20E4B8" w14:textId="77777777" w:rsidR="000E3687" w:rsidRDefault="000E3687" w:rsidP="00897CFB">
      <w:r>
        <w:separator/>
      </w:r>
    </w:p>
  </w:footnote>
  <w:footnote w:type="continuationSeparator" w:id="0">
    <w:p w14:paraId="4900398B" w14:textId="77777777" w:rsidR="000E3687" w:rsidRDefault="000E3687" w:rsidP="00897C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471CBA" w14:textId="002ACB24" w:rsidR="0070417A" w:rsidRDefault="0070417A">
    <w:pPr>
      <w:pStyle w:val="Header"/>
    </w:pPr>
    <w:r>
      <w:rPr>
        <w:noProof/>
      </w:rPr>
      <w:drawing>
        <wp:anchor distT="0" distB="0" distL="114300" distR="114300" simplePos="0" relativeHeight="251659264" behindDoc="1" locked="0" layoutInCell="1" allowOverlap="1" wp14:anchorId="04BFC7F9" wp14:editId="1EA43F02">
          <wp:simplePos x="0" y="0"/>
          <wp:positionH relativeFrom="margin">
            <wp:align>right</wp:align>
          </wp:positionH>
          <wp:positionV relativeFrom="page">
            <wp:posOffset>165100</wp:posOffset>
          </wp:positionV>
          <wp:extent cx="1343660" cy="694690"/>
          <wp:effectExtent l="0" t="0" r="0" b="0"/>
          <wp:wrapTight wrapText="bothSides">
            <wp:wrapPolygon edited="0">
              <wp:start x="3675" y="3554"/>
              <wp:lineTo x="2144" y="6516"/>
              <wp:lineTo x="2144" y="9477"/>
              <wp:lineTo x="3062" y="14216"/>
              <wp:lineTo x="3981" y="17177"/>
              <wp:lineTo x="18681" y="17177"/>
              <wp:lineTo x="18681" y="3554"/>
              <wp:lineTo x="3675" y="3554"/>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2U - Positive-01.png"/>
                  <pic:cNvPicPr/>
                </pic:nvPicPr>
                <pic:blipFill>
                  <a:blip r:embed="rId1">
                    <a:extLst>
                      <a:ext uri="{28A0092B-C50C-407E-A947-70E740481C1C}">
                        <a14:useLocalDpi xmlns:a14="http://schemas.microsoft.com/office/drawing/2010/main" val="0"/>
                      </a:ext>
                    </a:extLst>
                  </a:blip>
                  <a:stretch>
                    <a:fillRect/>
                  </a:stretch>
                </pic:blipFill>
                <pic:spPr>
                  <a:xfrm>
                    <a:off x="0" y="0"/>
                    <a:ext cx="1343660" cy="69469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F3CA3"/>
    <w:multiLevelType w:val="hybridMultilevel"/>
    <w:tmpl w:val="30384028"/>
    <w:lvl w:ilvl="0" w:tplc="FFFFFFFF">
      <w:start w:val="1"/>
      <w:numFmt w:val="lowerRoman"/>
      <w:lvlText w:val="%1."/>
      <w:lvlJc w:val="left"/>
      <w:pPr>
        <w:ind w:left="1080" w:hanging="720"/>
      </w:pPr>
      <w:rPr>
        <w:rFonts w:hint="default"/>
        <w:b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9FF3F34"/>
    <w:multiLevelType w:val="hybridMultilevel"/>
    <w:tmpl w:val="4AB42940"/>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9A69CF"/>
    <w:multiLevelType w:val="hybridMultilevel"/>
    <w:tmpl w:val="0B9A7BEC"/>
    <w:lvl w:ilvl="0" w:tplc="41E4145A">
      <w:start w:val="1"/>
      <w:numFmt w:val="lowerRoman"/>
      <w:lvlText w:val="%1."/>
      <w:lvlJc w:val="left"/>
      <w:pPr>
        <w:ind w:left="1080" w:hanging="72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861EA7"/>
    <w:multiLevelType w:val="hybridMultilevel"/>
    <w:tmpl w:val="94F4FDDA"/>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6154EF5"/>
    <w:multiLevelType w:val="hybridMultilevel"/>
    <w:tmpl w:val="35404EB2"/>
    <w:lvl w:ilvl="0" w:tplc="EE8AE3EC">
      <w:start w:val="1"/>
      <w:numFmt w:val="lowerRoman"/>
      <w:lvlText w:val="%1."/>
      <w:lvlJc w:val="left"/>
      <w:pPr>
        <w:ind w:left="1080" w:hanging="720"/>
      </w:pPr>
      <w:rPr>
        <w:rFonts w:hint="default"/>
        <w:b w:val="0"/>
      </w:rPr>
    </w:lvl>
    <w:lvl w:ilvl="1" w:tplc="FFFFFFFF">
      <w:start w:val="1"/>
      <w:numFmt w:val="bullet"/>
      <w:lvlText w:val="•"/>
      <w:lvlJc w:val="left"/>
      <w:pPr>
        <w:ind w:left="720" w:hanging="360"/>
      </w:pPr>
      <w:rPr>
        <w:rFonts w:hint="default"/>
        <w:b/>
        <w:bCs w:val="0"/>
        <w:color w:val="000000" w:themeColor="text1"/>
        <w:sz w:val="22"/>
        <w:szCs w:val="22"/>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CF229C3"/>
    <w:multiLevelType w:val="hybridMultilevel"/>
    <w:tmpl w:val="C8DAE8C4"/>
    <w:lvl w:ilvl="0" w:tplc="0809001B">
      <w:start w:val="1"/>
      <w:numFmt w:val="lowerRoman"/>
      <w:lvlText w:val="%1."/>
      <w:lvlJc w:val="righ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DA7429F"/>
    <w:multiLevelType w:val="hybridMultilevel"/>
    <w:tmpl w:val="4CD849C6"/>
    <w:lvl w:ilvl="0" w:tplc="4914EEF4">
      <w:start w:val="1"/>
      <w:numFmt w:val="decimal"/>
      <w:lvlText w:val="%1."/>
      <w:lvlJc w:val="left"/>
      <w:pPr>
        <w:ind w:left="720" w:hanging="360"/>
      </w:pPr>
      <w:rPr>
        <w:rFonts w:asciiTheme="minorHAnsi" w:eastAsia="Times New Roman" w:hAnsiTheme="minorHAnsi" w:cstheme="minorHAnsi"/>
        <w:color w:val="0070C0"/>
      </w:rPr>
    </w:lvl>
    <w:lvl w:ilvl="1" w:tplc="8410B818">
      <w:start w:val="1"/>
      <w:numFmt w:val="lowerRoman"/>
      <w:lvlText w:val="%2."/>
      <w:lvlJc w:val="right"/>
      <w:pPr>
        <w:ind w:left="720" w:hanging="360"/>
      </w:pPr>
      <w:rPr>
        <w:b w:val="0"/>
        <w:bCs w:val="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EC101DA"/>
    <w:multiLevelType w:val="hybridMultilevel"/>
    <w:tmpl w:val="C64A863A"/>
    <w:lvl w:ilvl="0" w:tplc="36247602">
      <w:start w:val="1"/>
      <w:numFmt w:val="lowerRoman"/>
      <w:lvlText w:val="%1."/>
      <w:lvlJc w:val="left"/>
      <w:pPr>
        <w:ind w:left="1080" w:hanging="72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4686144"/>
    <w:multiLevelType w:val="hybridMultilevel"/>
    <w:tmpl w:val="3594B866"/>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4BA313B"/>
    <w:multiLevelType w:val="hybridMultilevel"/>
    <w:tmpl w:val="44144064"/>
    <w:lvl w:ilvl="0" w:tplc="46F6D94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7510DDE"/>
    <w:multiLevelType w:val="hybridMultilevel"/>
    <w:tmpl w:val="78C47268"/>
    <w:lvl w:ilvl="0" w:tplc="FFFFFFFF">
      <w:start w:val="1"/>
      <w:numFmt w:val="decimal"/>
      <w:lvlText w:val="%1."/>
      <w:lvlJc w:val="left"/>
      <w:pPr>
        <w:ind w:left="720" w:hanging="360"/>
      </w:pPr>
      <w:rPr>
        <w:rFonts w:hint="default"/>
        <w:color w:val="0070C0"/>
      </w:rPr>
    </w:lvl>
    <w:lvl w:ilvl="1" w:tplc="FFFFFFFF">
      <w:start w:val="1"/>
      <w:numFmt w:val="bullet"/>
      <w:lvlText w:val="−"/>
      <w:lvlJc w:val="left"/>
      <w:pPr>
        <w:ind w:left="1440" w:hanging="360"/>
      </w:pPr>
      <w:rPr>
        <w:rFonts w:ascii="Calibri" w:hAnsi="Calibri" w:hint="default"/>
        <w:sz w:val="22"/>
        <w:szCs w:val="22"/>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7F352A3"/>
    <w:multiLevelType w:val="hybridMultilevel"/>
    <w:tmpl w:val="DBA49B12"/>
    <w:lvl w:ilvl="0" w:tplc="FFFFFFFF">
      <w:start w:val="1"/>
      <w:numFmt w:val="lowerRoman"/>
      <w:lvlText w:val="%1."/>
      <w:lvlJc w:val="left"/>
      <w:pPr>
        <w:ind w:left="1080" w:hanging="720"/>
      </w:pPr>
      <w:rPr>
        <w:rFonts w:hint="default"/>
        <w:b w:val="0"/>
      </w:rPr>
    </w:lvl>
    <w:lvl w:ilvl="1" w:tplc="FFFFFFFF">
      <w:start w:val="1"/>
      <w:numFmt w:val="bullet"/>
      <w:lvlText w:val="•"/>
      <w:lvlJc w:val="left"/>
      <w:pPr>
        <w:ind w:left="720" w:hanging="360"/>
      </w:pPr>
      <w:rPr>
        <w:rFonts w:hint="default"/>
        <w:b/>
        <w:bCs w:val="0"/>
        <w:color w:val="000000" w:themeColor="text1"/>
        <w:sz w:val="22"/>
        <w:szCs w:val="22"/>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8C7169B"/>
    <w:multiLevelType w:val="hybridMultilevel"/>
    <w:tmpl w:val="4AF8A270"/>
    <w:lvl w:ilvl="0" w:tplc="FFFFFFFF">
      <w:start w:val="1"/>
      <w:numFmt w:val="bullet"/>
      <w:lvlText w:val="•"/>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3">
      <w:start w:val="1"/>
      <w:numFmt w:val="bullet"/>
      <w:lvlText w:val="o"/>
      <w:lvlJc w:val="left"/>
      <w:pPr>
        <w:ind w:left="2160" w:hanging="360"/>
      </w:pPr>
      <w:rPr>
        <w:rFonts w:ascii="Courier New" w:hAnsi="Courier New" w:cs="Courier New"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A6E0B75"/>
    <w:multiLevelType w:val="hybridMultilevel"/>
    <w:tmpl w:val="7DEAF3DA"/>
    <w:lvl w:ilvl="0" w:tplc="FFFFFFFF">
      <w:start w:val="1"/>
      <w:numFmt w:val="bullet"/>
      <w:lvlText w:val="•"/>
      <w:lvlJc w:val="left"/>
      <w:pPr>
        <w:ind w:left="720" w:hanging="360"/>
      </w:pPr>
      <w:rPr>
        <w:rFonts w:hint="default"/>
      </w:rPr>
    </w:lvl>
    <w:lvl w:ilvl="1" w:tplc="0FAC7742">
      <w:numFmt w:val="bullet"/>
      <w:lvlText w:val="-"/>
      <w:lvlJc w:val="left"/>
      <w:pPr>
        <w:ind w:left="1440" w:hanging="360"/>
      </w:pPr>
      <w:rPr>
        <w:rFonts w:ascii="Calibri" w:eastAsia="Times New Roman" w:hAnsi="Calibri" w:cs="Calibri" w:hint="default"/>
        <w:b w:val="0"/>
        <w:bCs w:val="0"/>
      </w:rPr>
    </w:lvl>
    <w:lvl w:ilvl="2" w:tplc="6C2A256C">
      <w:numFmt w:val="bullet"/>
      <w:lvlText w:val="-"/>
      <w:lvlJc w:val="left"/>
      <w:pPr>
        <w:ind w:left="2160" w:hanging="360"/>
      </w:pPr>
      <w:rPr>
        <w:rFonts w:ascii="Calibri" w:eastAsia="Times New Roman" w:hAnsi="Calibri" w:cs="Calibri"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2872B79"/>
    <w:multiLevelType w:val="hybridMultilevel"/>
    <w:tmpl w:val="E4CC20C0"/>
    <w:lvl w:ilvl="0" w:tplc="27122EDA">
      <w:start w:val="1"/>
      <w:numFmt w:val="lowerRoman"/>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3685793"/>
    <w:multiLevelType w:val="hybridMultilevel"/>
    <w:tmpl w:val="26CA6358"/>
    <w:lvl w:ilvl="0" w:tplc="46F6D94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6796E14"/>
    <w:multiLevelType w:val="hybridMultilevel"/>
    <w:tmpl w:val="FB467040"/>
    <w:lvl w:ilvl="0" w:tplc="FFFFFFFF">
      <w:start w:val="1"/>
      <w:numFmt w:val="bullet"/>
      <w:lvlText w:val="•"/>
      <w:lvlJc w:val="left"/>
      <w:pPr>
        <w:ind w:left="720" w:hanging="360"/>
      </w:pPr>
      <w:rPr>
        <w:rFonts w:hint="default"/>
        <w:b/>
        <w:bCs w:val="0"/>
        <w:color w:val="000000" w:themeColor="text1"/>
        <w:sz w:val="22"/>
        <w:szCs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A6664A90">
      <w:start w:val="1"/>
      <w:numFmt w:val="bullet"/>
      <w:lvlText w:val=""/>
      <w:lvlJc w:val="left"/>
      <w:pPr>
        <w:ind w:left="2880" w:hanging="360"/>
      </w:pPr>
      <w:rPr>
        <w:rFonts w:ascii="Symbol" w:hAnsi="Symbol" w:hint="default"/>
        <w:color w:val="auto"/>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77404C"/>
    <w:multiLevelType w:val="hybridMultilevel"/>
    <w:tmpl w:val="49DCED6A"/>
    <w:lvl w:ilvl="0" w:tplc="46F6D94E">
      <w:start w:val="1"/>
      <w:numFmt w:val="low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B72330F"/>
    <w:multiLevelType w:val="hybridMultilevel"/>
    <w:tmpl w:val="58C640D0"/>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E7E355E"/>
    <w:multiLevelType w:val="hybridMultilevel"/>
    <w:tmpl w:val="0B9A7BEC"/>
    <w:lvl w:ilvl="0" w:tplc="FFFFFFFF">
      <w:start w:val="1"/>
      <w:numFmt w:val="lowerRoman"/>
      <w:lvlText w:val="%1."/>
      <w:lvlJc w:val="left"/>
      <w:pPr>
        <w:ind w:left="1080" w:hanging="720"/>
      </w:pPr>
      <w:rPr>
        <w:rFonts w:hint="default"/>
        <w:b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001227B"/>
    <w:multiLevelType w:val="hybridMultilevel"/>
    <w:tmpl w:val="5BDEBBB0"/>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18A0E58"/>
    <w:multiLevelType w:val="hybridMultilevel"/>
    <w:tmpl w:val="493C16DC"/>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D120270"/>
    <w:multiLevelType w:val="hybridMultilevel"/>
    <w:tmpl w:val="8250A1F0"/>
    <w:lvl w:ilvl="0" w:tplc="1C428F02">
      <w:start w:val="1"/>
      <w:numFmt w:val="decimal"/>
      <w:lvlText w:val="%1."/>
      <w:lvlJc w:val="left"/>
      <w:pPr>
        <w:ind w:left="720" w:hanging="360"/>
      </w:pPr>
      <w:rPr>
        <w:rFonts w:hint="default"/>
        <w:b/>
        <w:bCs/>
        <w:color w:val="0070C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0DF50DA"/>
    <w:multiLevelType w:val="hybridMultilevel"/>
    <w:tmpl w:val="1096C43A"/>
    <w:lvl w:ilvl="0" w:tplc="FFFFFFFF">
      <w:start w:val="1"/>
      <w:numFmt w:val="bullet"/>
      <w:lvlText w:val="•"/>
      <w:lvlJc w:val="left"/>
      <w:pPr>
        <w:ind w:left="720" w:hanging="360"/>
      </w:pPr>
      <w:rPr>
        <w:rFonts w:hint="default"/>
        <w:b/>
        <w:bCs w:val="0"/>
        <w:color w:val="000000" w:themeColor="text1"/>
        <w:sz w:val="22"/>
        <w:szCs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180A4D"/>
    <w:multiLevelType w:val="hybridMultilevel"/>
    <w:tmpl w:val="958212B6"/>
    <w:lvl w:ilvl="0" w:tplc="3E629F40">
      <w:start w:val="1"/>
      <w:numFmt w:val="bullet"/>
      <w:lvlText w:val=""/>
      <w:lvlJc w:val="left"/>
      <w:pPr>
        <w:ind w:left="720" w:hanging="360"/>
      </w:pPr>
      <w:rPr>
        <w:rFonts w:ascii="Symbol" w:eastAsia="Times New Roman" w:hAnsi="Symbol" w:cstheme="minorHAnsi"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1D4384"/>
    <w:multiLevelType w:val="hybridMultilevel"/>
    <w:tmpl w:val="43F8F4A6"/>
    <w:lvl w:ilvl="0" w:tplc="FFFFFFFF">
      <w:start w:val="1"/>
      <w:numFmt w:val="lowerRoman"/>
      <w:lvlText w:val="%1."/>
      <w:lvlJc w:val="left"/>
      <w:pPr>
        <w:ind w:left="1080" w:hanging="720"/>
      </w:pPr>
      <w:rPr>
        <w:rFonts w:hint="default"/>
        <w:b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3925602"/>
    <w:multiLevelType w:val="hybridMultilevel"/>
    <w:tmpl w:val="558EAE86"/>
    <w:lvl w:ilvl="0" w:tplc="FFFFFFFF">
      <w:start w:val="1"/>
      <w:numFmt w:val="lowerRoman"/>
      <w:lvlText w:val="%1."/>
      <w:lvlJc w:val="left"/>
      <w:pPr>
        <w:ind w:left="1080" w:hanging="720"/>
      </w:pPr>
      <w:rPr>
        <w:rFonts w:hint="default"/>
        <w:b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3F702B3"/>
    <w:multiLevelType w:val="hybridMultilevel"/>
    <w:tmpl w:val="7166AF0C"/>
    <w:lvl w:ilvl="0" w:tplc="0809001B">
      <w:start w:val="1"/>
      <w:numFmt w:val="lowerRoman"/>
      <w:lvlText w:val="%1."/>
      <w:lvlJc w:val="righ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BF46132"/>
    <w:multiLevelType w:val="hybridMultilevel"/>
    <w:tmpl w:val="DBA49B12"/>
    <w:lvl w:ilvl="0" w:tplc="A67AFFB2">
      <w:start w:val="1"/>
      <w:numFmt w:val="lowerRoman"/>
      <w:lvlText w:val="%1."/>
      <w:lvlJc w:val="left"/>
      <w:pPr>
        <w:ind w:left="1080" w:hanging="720"/>
      </w:pPr>
      <w:rPr>
        <w:rFonts w:hint="default"/>
        <w:b w:val="0"/>
      </w:rPr>
    </w:lvl>
    <w:lvl w:ilvl="1" w:tplc="FFFFFFFF">
      <w:start w:val="1"/>
      <w:numFmt w:val="bullet"/>
      <w:lvlText w:val="•"/>
      <w:lvlJc w:val="left"/>
      <w:pPr>
        <w:ind w:left="720" w:hanging="360"/>
      </w:pPr>
      <w:rPr>
        <w:rFonts w:hint="default"/>
        <w:b/>
        <w:bCs w:val="0"/>
        <w:color w:val="000000" w:themeColor="text1"/>
        <w:sz w:val="22"/>
        <w:szCs w:val="22"/>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CF86F02"/>
    <w:multiLevelType w:val="hybridMultilevel"/>
    <w:tmpl w:val="13DA024A"/>
    <w:lvl w:ilvl="0" w:tplc="5B342D0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F8372E1"/>
    <w:multiLevelType w:val="hybridMultilevel"/>
    <w:tmpl w:val="D6DA0862"/>
    <w:lvl w:ilvl="0" w:tplc="039AA708">
      <w:start w:val="1"/>
      <w:numFmt w:val="decimal"/>
      <w:lvlText w:val="%1."/>
      <w:lvlJc w:val="left"/>
      <w:pPr>
        <w:ind w:left="720" w:hanging="360"/>
      </w:pPr>
      <w:rPr>
        <w:rFonts w:hint="default"/>
        <w:b/>
        <w:bCs/>
        <w:color w:val="0070C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0D46255"/>
    <w:multiLevelType w:val="hybridMultilevel"/>
    <w:tmpl w:val="35404EB2"/>
    <w:lvl w:ilvl="0" w:tplc="FFFFFFFF">
      <w:start w:val="1"/>
      <w:numFmt w:val="lowerRoman"/>
      <w:lvlText w:val="%1."/>
      <w:lvlJc w:val="left"/>
      <w:pPr>
        <w:ind w:left="1080" w:hanging="720"/>
      </w:pPr>
      <w:rPr>
        <w:rFonts w:hint="default"/>
        <w:b w:val="0"/>
      </w:rPr>
    </w:lvl>
    <w:lvl w:ilvl="1" w:tplc="FFFFFFFF">
      <w:start w:val="1"/>
      <w:numFmt w:val="bullet"/>
      <w:lvlText w:val="•"/>
      <w:lvlJc w:val="left"/>
      <w:pPr>
        <w:ind w:left="720" w:hanging="360"/>
      </w:pPr>
      <w:rPr>
        <w:rFonts w:hint="default"/>
        <w:b/>
        <w:bCs w:val="0"/>
        <w:color w:val="000000" w:themeColor="text1"/>
        <w:sz w:val="22"/>
        <w:szCs w:val="22"/>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4880196"/>
    <w:multiLevelType w:val="hybridMultilevel"/>
    <w:tmpl w:val="30384028"/>
    <w:lvl w:ilvl="0" w:tplc="111493D8">
      <w:start w:val="1"/>
      <w:numFmt w:val="lowerRoman"/>
      <w:lvlText w:val="%1."/>
      <w:lvlJc w:val="left"/>
      <w:pPr>
        <w:ind w:left="1080" w:hanging="72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6AF17FA"/>
    <w:multiLevelType w:val="hybridMultilevel"/>
    <w:tmpl w:val="558EAE86"/>
    <w:lvl w:ilvl="0" w:tplc="20360488">
      <w:start w:val="1"/>
      <w:numFmt w:val="lowerRoman"/>
      <w:lvlText w:val="%1."/>
      <w:lvlJc w:val="left"/>
      <w:pPr>
        <w:ind w:left="1080" w:hanging="72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7ED2D05"/>
    <w:multiLevelType w:val="hybridMultilevel"/>
    <w:tmpl w:val="B4106E0A"/>
    <w:lvl w:ilvl="0" w:tplc="FFFFFFFF">
      <w:start w:val="1"/>
      <w:numFmt w:val="bullet"/>
      <w:lvlText w:val="•"/>
      <w:lvlJc w:val="left"/>
      <w:pPr>
        <w:ind w:left="720" w:hanging="360"/>
      </w:pPr>
      <w:rPr>
        <w:rFonts w:hint="default"/>
        <w:b/>
        <w:bCs w:val="0"/>
        <w:color w:val="000000" w:themeColor="text1"/>
        <w:sz w:val="22"/>
        <w:szCs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D6715F"/>
    <w:multiLevelType w:val="hybridMultilevel"/>
    <w:tmpl w:val="BFF00810"/>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3FA1368"/>
    <w:multiLevelType w:val="hybridMultilevel"/>
    <w:tmpl w:val="B88A39B4"/>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6F85AF3"/>
    <w:multiLevelType w:val="hybridMultilevel"/>
    <w:tmpl w:val="78C47268"/>
    <w:lvl w:ilvl="0" w:tplc="FAE604E6">
      <w:start w:val="1"/>
      <w:numFmt w:val="decimal"/>
      <w:lvlText w:val="%1."/>
      <w:lvlJc w:val="left"/>
      <w:pPr>
        <w:ind w:left="720" w:hanging="360"/>
      </w:pPr>
      <w:rPr>
        <w:rFonts w:hint="default"/>
        <w:color w:val="0070C0"/>
      </w:rPr>
    </w:lvl>
    <w:lvl w:ilvl="1" w:tplc="35DC94A8">
      <w:start w:val="1"/>
      <w:numFmt w:val="bullet"/>
      <w:lvlText w:val="−"/>
      <w:lvlJc w:val="left"/>
      <w:pPr>
        <w:ind w:left="1440" w:hanging="360"/>
      </w:pPr>
      <w:rPr>
        <w:rFonts w:ascii="Calibri" w:hAnsi="Calibri" w:hint="default"/>
        <w:sz w:val="22"/>
        <w:szCs w:val="22"/>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9AC01E9"/>
    <w:multiLevelType w:val="hybridMultilevel"/>
    <w:tmpl w:val="CC2C4AA2"/>
    <w:lvl w:ilvl="0" w:tplc="FFFFFFFF">
      <w:start w:val="1"/>
      <w:numFmt w:val="bullet"/>
      <w:lvlText w:val="•"/>
      <w:lvlJc w:val="left"/>
      <w:pPr>
        <w:ind w:left="720" w:hanging="360"/>
      </w:pPr>
      <w:rPr>
        <w:rFonts w:hint="default"/>
        <w:b/>
        <w:bCs w:val="0"/>
        <w:color w:val="000000" w:themeColor="text1"/>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C232E09"/>
    <w:multiLevelType w:val="hybridMultilevel"/>
    <w:tmpl w:val="43F8F4A6"/>
    <w:lvl w:ilvl="0" w:tplc="46F6D94E">
      <w:start w:val="1"/>
      <w:numFmt w:val="lowerRoman"/>
      <w:lvlText w:val="%1."/>
      <w:lvlJc w:val="left"/>
      <w:pPr>
        <w:ind w:left="1080" w:hanging="72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CE248A5"/>
    <w:multiLevelType w:val="hybridMultilevel"/>
    <w:tmpl w:val="2DC8B8CC"/>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FC0481B"/>
    <w:multiLevelType w:val="hybridMultilevel"/>
    <w:tmpl w:val="809205C2"/>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6"/>
  </w:num>
  <w:num w:numId="2">
    <w:abstractNumId w:val="24"/>
  </w:num>
  <w:num w:numId="3">
    <w:abstractNumId w:val="34"/>
  </w:num>
  <w:num w:numId="4">
    <w:abstractNumId w:val="37"/>
  </w:num>
  <w:num w:numId="5">
    <w:abstractNumId w:val="10"/>
  </w:num>
  <w:num w:numId="6">
    <w:abstractNumId w:val="29"/>
  </w:num>
  <w:num w:numId="7">
    <w:abstractNumId w:val="33"/>
  </w:num>
  <w:num w:numId="8">
    <w:abstractNumId w:val="32"/>
  </w:num>
  <w:num w:numId="9">
    <w:abstractNumId w:val="28"/>
  </w:num>
  <w:num w:numId="10">
    <w:abstractNumId w:val="4"/>
  </w:num>
  <w:num w:numId="11">
    <w:abstractNumId w:val="2"/>
  </w:num>
  <w:num w:numId="12">
    <w:abstractNumId w:val="39"/>
  </w:num>
  <w:num w:numId="13">
    <w:abstractNumId w:val="7"/>
  </w:num>
  <w:num w:numId="14">
    <w:abstractNumId w:val="14"/>
  </w:num>
  <w:num w:numId="15">
    <w:abstractNumId w:val="26"/>
  </w:num>
  <w:num w:numId="16">
    <w:abstractNumId w:val="0"/>
  </w:num>
  <w:num w:numId="17">
    <w:abstractNumId w:val="11"/>
  </w:num>
  <w:num w:numId="18">
    <w:abstractNumId w:val="31"/>
  </w:num>
  <w:num w:numId="19">
    <w:abstractNumId w:val="19"/>
  </w:num>
  <w:num w:numId="20">
    <w:abstractNumId w:val="25"/>
  </w:num>
  <w:num w:numId="21">
    <w:abstractNumId w:val="6"/>
  </w:num>
  <w:num w:numId="22">
    <w:abstractNumId w:val="23"/>
  </w:num>
  <w:num w:numId="23">
    <w:abstractNumId w:val="13"/>
  </w:num>
  <w:num w:numId="24">
    <w:abstractNumId w:val="12"/>
  </w:num>
  <w:num w:numId="25">
    <w:abstractNumId w:val="30"/>
  </w:num>
  <w:num w:numId="26">
    <w:abstractNumId w:val="27"/>
  </w:num>
  <w:num w:numId="27">
    <w:abstractNumId w:val="8"/>
  </w:num>
  <w:num w:numId="28">
    <w:abstractNumId w:val="41"/>
  </w:num>
  <w:num w:numId="29">
    <w:abstractNumId w:val="3"/>
  </w:num>
  <w:num w:numId="30">
    <w:abstractNumId w:val="35"/>
  </w:num>
  <w:num w:numId="31">
    <w:abstractNumId w:val="20"/>
  </w:num>
  <w:num w:numId="32">
    <w:abstractNumId w:val="40"/>
  </w:num>
  <w:num w:numId="33">
    <w:abstractNumId w:val="36"/>
  </w:num>
  <w:num w:numId="34">
    <w:abstractNumId w:val="18"/>
  </w:num>
  <w:num w:numId="35">
    <w:abstractNumId w:val="21"/>
  </w:num>
  <w:num w:numId="36">
    <w:abstractNumId w:val="1"/>
  </w:num>
  <w:num w:numId="37">
    <w:abstractNumId w:val="5"/>
  </w:num>
  <w:num w:numId="38">
    <w:abstractNumId w:val="22"/>
  </w:num>
  <w:num w:numId="39">
    <w:abstractNumId w:val="15"/>
  </w:num>
  <w:num w:numId="40">
    <w:abstractNumId w:val="9"/>
  </w:num>
  <w:num w:numId="41">
    <w:abstractNumId w:val="17"/>
  </w:num>
  <w:num w:numId="42">
    <w:abstractNumId w:val="38"/>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URLINA AMIN">
    <w15:presenceInfo w15:providerId="AD" w15:userId="S::ndalip@deakin.edu.au::e8920007-a6db-4cdb-bb2a-0d5a179dcd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CFB"/>
    <w:rsid w:val="00007BD7"/>
    <w:rsid w:val="00031C79"/>
    <w:rsid w:val="000B2BCB"/>
    <w:rsid w:val="000B4B6B"/>
    <w:rsid w:val="000E0330"/>
    <w:rsid w:val="000E3687"/>
    <w:rsid w:val="000E6998"/>
    <w:rsid w:val="000E78BB"/>
    <w:rsid w:val="00106365"/>
    <w:rsid w:val="0012465B"/>
    <w:rsid w:val="00131AE4"/>
    <w:rsid w:val="00145385"/>
    <w:rsid w:val="00167EA3"/>
    <w:rsid w:val="00174C5E"/>
    <w:rsid w:val="00183B46"/>
    <w:rsid w:val="00184D3C"/>
    <w:rsid w:val="00192F8D"/>
    <w:rsid w:val="001A196D"/>
    <w:rsid w:val="001E12A3"/>
    <w:rsid w:val="0020581E"/>
    <w:rsid w:val="00215CE6"/>
    <w:rsid w:val="00245F84"/>
    <w:rsid w:val="00260847"/>
    <w:rsid w:val="0028556D"/>
    <w:rsid w:val="00290C60"/>
    <w:rsid w:val="002B0630"/>
    <w:rsid w:val="002D0E86"/>
    <w:rsid w:val="002E63CA"/>
    <w:rsid w:val="002F26D1"/>
    <w:rsid w:val="003B2C71"/>
    <w:rsid w:val="003E303D"/>
    <w:rsid w:val="003E6F22"/>
    <w:rsid w:val="003F383B"/>
    <w:rsid w:val="00407AED"/>
    <w:rsid w:val="00426A09"/>
    <w:rsid w:val="004479F0"/>
    <w:rsid w:val="0048266E"/>
    <w:rsid w:val="0049460A"/>
    <w:rsid w:val="004955C8"/>
    <w:rsid w:val="004B1540"/>
    <w:rsid w:val="004B51F9"/>
    <w:rsid w:val="004D0E92"/>
    <w:rsid w:val="004E3634"/>
    <w:rsid w:val="00514ACF"/>
    <w:rsid w:val="00557334"/>
    <w:rsid w:val="0058603B"/>
    <w:rsid w:val="005A4583"/>
    <w:rsid w:val="005D1632"/>
    <w:rsid w:val="006022E4"/>
    <w:rsid w:val="0060784D"/>
    <w:rsid w:val="006372A2"/>
    <w:rsid w:val="006462E4"/>
    <w:rsid w:val="0068157F"/>
    <w:rsid w:val="006E1772"/>
    <w:rsid w:val="006F2730"/>
    <w:rsid w:val="0070417A"/>
    <w:rsid w:val="00710912"/>
    <w:rsid w:val="007120D3"/>
    <w:rsid w:val="00725065"/>
    <w:rsid w:val="007516D5"/>
    <w:rsid w:val="007A30AB"/>
    <w:rsid w:val="007F1DCD"/>
    <w:rsid w:val="00807628"/>
    <w:rsid w:val="00810B8C"/>
    <w:rsid w:val="00844BCF"/>
    <w:rsid w:val="0086700D"/>
    <w:rsid w:val="00897CFB"/>
    <w:rsid w:val="008B22A2"/>
    <w:rsid w:val="008E163F"/>
    <w:rsid w:val="00911E3B"/>
    <w:rsid w:val="00931543"/>
    <w:rsid w:val="00943ED9"/>
    <w:rsid w:val="00962CBF"/>
    <w:rsid w:val="00986535"/>
    <w:rsid w:val="009A733B"/>
    <w:rsid w:val="009C0CA5"/>
    <w:rsid w:val="009F494C"/>
    <w:rsid w:val="00A52682"/>
    <w:rsid w:val="00A862AD"/>
    <w:rsid w:val="00AB339D"/>
    <w:rsid w:val="00AC4110"/>
    <w:rsid w:val="00AC5B34"/>
    <w:rsid w:val="00AE279A"/>
    <w:rsid w:val="00B241CE"/>
    <w:rsid w:val="00B344CA"/>
    <w:rsid w:val="00B4044B"/>
    <w:rsid w:val="00B66DE6"/>
    <w:rsid w:val="00B848E7"/>
    <w:rsid w:val="00B930AD"/>
    <w:rsid w:val="00BF197A"/>
    <w:rsid w:val="00C07D8E"/>
    <w:rsid w:val="00C966A0"/>
    <w:rsid w:val="00CB1A53"/>
    <w:rsid w:val="00CB3FF5"/>
    <w:rsid w:val="00CD0D84"/>
    <w:rsid w:val="00CD4C55"/>
    <w:rsid w:val="00CE7730"/>
    <w:rsid w:val="00D0466D"/>
    <w:rsid w:val="00D07E40"/>
    <w:rsid w:val="00D20476"/>
    <w:rsid w:val="00D36EC3"/>
    <w:rsid w:val="00D560D7"/>
    <w:rsid w:val="00D66A05"/>
    <w:rsid w:val="00D819C1"/>
    <w:rsid w:val="00D83AD0"/>
    <w:rsid w:val="00D86C59"/>
    <w:rsid w:val="00D91CBD"/>
    <w:rsid w:val="00DD7F88"/>
    <w:rsid w:val="00DF294D"/>
    <w:rsid w:val="00DF4E3A"/>
    <w:rsid w:val="00E11CDF"/>
    <w:rsid w:val="00E31D8A"/>
    <w:rsid w:val="00E67344"/>
    <w:rsid w:val="00E746CB"/>
    <w:rsid w:val="00E86E14"/>
    <w:rsid w:val="00E877E6"/>
    <w:rsid w:val="00E900B0"/>
    <w:rsid w:val="00EA1B1F"/>
    <w:rsid w:val="00F0343A"/>
    <w:rsid w:val="00F175F3"/>
    <w:rsid w:val="00F817F7"/>
    <w:rsid w:val="00FA73E1"/>
    <w:rsid w:val="00FE312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C53431"/>
  <w15:chartTrackingRefBased/>
  <w15:docId w15:val="{F5259198-B3CA-432C-B6AC-F62CF55E8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97CFB"/>
    <w:pPr>
      <w:spacing w:after="0" w:line="240" w:lineRule="auto"/>
    </w:pPr>
    <w:rPr>
      <w:rFonts w:ascii="Times New Roman" w:eastAsia="Times New Roman" w:hAnsi="Times New Roman" w:cs="Times New Roman"/>
      <w:sz w:val="24"/>
      <w:szCs w:val="24"/>
      <w:lang w:val="en-AU" w:eastAsia="en-GB"/>
    </w:rPr>
  </w:style>
  <w:style w:type="paragraph" w:styleId="Heading1">
    <w:name w:val="heading 1"/>
    <w:basedOn w:val="Normal"/>
    <w:next w:val="Normal"/>
    <w:link w:val="Heading1Char"/>
    <w:uiPriority w:val="9"/>
    <w:qFormat/>
    <w:rsid w:val="00986535"/>
    <w:pPr>
      <w:keepNext/>
      <w:keepLines/>
      <w:spacing w:before="240"/>
      <w:outlineLvl w:val="0"/>
    </w:pPr>
    <w:rPr>
      <w:rFonts w:asciiTheme="minorHAnsi" w:eastAsiaTheme="majorEastAsia" w:hAnsiTheme="minorHAnsi" w:cstheme="majorBidi"/>
      <w:b/>
      <w:color w:val="000000" w:themeColor="text1"/>
      <w:sz w:val="36"/>
      <w:szCs w:val="32"/>
    </w:rPr>
  </w:style>
  <w:style w:type="paragraph" w:styleId="Heading2">
    <w:name w:val="heading 2"/>
    <w:basedOn w:val="Normal"/>
    <w:next w:val="Normal"/>
    <w:link w:val="Heading2Char"/>
    <w:uiPriority w:val="9"/>
    <w:unhideWhenUsed/>
    <w:qFormat/>
    <w:rsid w:val="002B0630"/>
    <w:pPr>
      <w:keepNext/>
      <w:keepLines/>
      <w:spacing w:before="240" w:after="240"/>
      <w:outlineLvl w:val="1"/>
    </w:pPr>
    <w:rPr>
      <w:rFonts w:asciiTheme="minorHAnsi" w:eastAsiaTheme="majorEastAsia" w:hAnsiTheme="minorHAnsi" w:cstheme="majorBidi"/>
      <w:b/>
      <w:color w:val="1F497D" w:themeColor="text2"/>
      <w:sz w:val="28"/>
      <w:szCs w:val="26"/>
    </w:rPr>
  </w:style>
  <w:style w:type="paragraph" w:styleId="Heading3">
    <w:name w:val="heading 3"/>
    <w:basedOn w:val="Normal"/>
    <w:next w:val="Normal"/>
    <w:link w:val="Heading3Char"/>
    <w:uiPriority w:val="9"/>
    <w:unhideWhenUsed/>
    <w:qFormat/>
    <w:rsid w:val="00215CE6"/>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97CFB"/>
    <w:pPr>
      <w:tabs>
        <w:tab w:val="center" w:pos="4513"/>
        <w:tab w:val="right" w:pos="9026"/>
      </w:tabs>
    </w:pPr>
  </w:style>
  <w:style w:type="character" w:customStyle="1" w:styleId="FooterChar">
    <w:name w:val="Footer Char"/>
    <w:basedOn w:val="DefaultParagraphFont"/>
    <w:link w:val="Footer"/>
    <w:uiPriority w:val="99"/>
    <w:rsid w:val="00897CFB"/>
    <w:rPr>
      <w:rFonts w:ascii="Times New Roman" w:eastAsia="Times New Roman" w:hAnsi="Times New Roman" w:cs="Times New Roman"/>
      <w:sz w:val="24"/>
      <w:szCs w:val="24"/>
      <w:lang w:val="en-AU" w:eastAsia="en-GB"/>
    </w:rPr>
  </w:style>
  <w:style w:type="character" w:customStyle="1" w:styleId="Heading1Char">
    <w:name w:val="Heading 1 Char"/>
    <w:basedOn w:val="DefaultParagraphFont"/>
    <w:link w:val="Heading1"/>
    <w:uiPriority w:val="9"/>
    <w:rsid w:val="00986535"/>
    <w:rPr>
      <w:rFonts w:eastAsiaTheme="majorEastAsia" w:cstheme="majorBidi"/>
      <w:b/>
      <w:color w:val="000000" w:themeColor="text1"/>
      <w:sz w:val="36"/>
      <w:szCs w:val="32"/>
      <w:lang w:val="en-AU" w:eastAsia="en-GB"/>
    </w:rPr>
  </w:style>
  <w:style w:type="paragraph" w:styleId="TOCHeading">
    <w:name w:val="TOC Heading"/>
    <w:basedOn w:val="Heading1"/>
    <w:next w:val="Normal"/>
    <w:uiPriority w:val="39"/>
    <w:unhideWhenUsed/>
    <w:qFormat/>
    <w:rsid w:val="00897CFB"/>
    <w:pPr>
      <w:spacing w:before="0" w:line="259" w:lineRule="auto"/>
      <w:outlineLvl w:val="9"/>
    </w:pPr>
    <w:rPr>
      <w:color w:val="094183"/>
      <w:lang w:val="en-US"/>
    </w:rPr>
  </w:style>
  <w:style w:type="character" w:styleId="Hyperlink">
    <w:name w:val="Hyperlink"/>
    <w:basedOn w:val="DefaultParagraphFont"/>
    <w:uiPriority w:val="99"/>
    <w:unhideWhenUsed/>
    <w:rsid w:val="00897CFB"/>
    <w:rPr>
      <w:color w:val="0000FF" w:themeColor="hyperlink"/>
      <w:u w:val="single"/>
    </w:rPr>
  </w:style>
  <w:style w:type="table" w:styleId="TableGrid">
    <w:name w:val="Table Grid"/>
    <w:basedOn w:val="TableNormal"/>
    <w:rsid w:val="00897CFB"/>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897CFB"/>
    <w:pPr>
      <w:spacing w:before="120" w:after="120"/>
    </w:pPr>
    <w:rPr>
      <w:rFonts w:asciiTheme="minorHAnsi" w:hAnsiTheme="minorHAnsi" w:cstheme="minorHAnsi"/>
      <w:b/>
      <w:bCs/>
      <w:caps/>
      <w:sz w:val="20"/>
    </w:rPr>
  </w:style>
  <w:style w:type="character" w:styleId="CommentReference">
    <w:name w:val="annotation reference"/>
    <w:basedOn w:val="DefaultParagraphFont"/>
    <w:uiPriority w:val="99"/>
    <w:semiHidden/>
    <w:unhideWhenUsed/>
    <w:rsid w:val="00897CFB"/>
    <w:rPr>
      <w:sz w:val="16"/>
      <w:szCs w:val="16"/>
    </w:rPr>
  </w:style>
  <w:style w:type="table" w:customStyle="1" w:styleId="TableGrid1">
    <w:name w:val="Table Grid1"/>
    <w:basedOn w:val="TableNormal"/>
    <w:next w:val="TableGrid"/>
    <w:rsid w:val="00897CF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97C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7CFB"/>
    <w:rPr>
      <w:rFonts w:ascii="Segoe UI" w:eastAsia="Times New Roman" w:hAnsi="Segoe UI" w:cs="Segoe UI"/>
      <w:sz w:val="18"/>
      <w:szCs w:val="18"/>
      <w:lang w:val="en-AU" w:eastAsia="en-GB"/>
    </w:rPr>
  </w:style>
  <w:style w:type="paragraph" w:styleId="ListParagraph">
    <w:name w:val="List Paragraph"/>
    <w:aliases w:val="List Paragraph1,Single bullet style"/>
    <w:basedOn w:val="Normal"/>
    <w:link w:val="ListParagraphChar"/>
    <w:uiPriority w:val="34"/>
    <w:qFormat/>
    <w:rsid w:val="00897CFB"/>
    <w:pPr>
      <w:ind w:left="720"/>
      <w:contextualSpacing/>
    </w:pPr>
  </w:style>
  <w:style w:type="character" w:customStyle="1" w:styleId="ListParagraphChar">
    <w:name w:val="List Paragraph Char"/>
    <w:aliases w:val="List Paragraph1 Char,Single bullet style Char"/>
    <w:basedOn w:val="DefaultParagraphFont"/>
    <w:link w:val="ListParagraph"/>
    <w:uiPriority w:val="34"/>
    <w:rsid w:val="00897CFB"/>
    <w:rPr>
      <w:rFonts w:ascii="Times New Roman" w:eastAsia="Times New Roman" w:hAnsi="Times New Roman" w:cs="Times New Roman"/>
      <w:sz w:val="24"/>
      <w:szCs w:val="24"/>
      <w:lang w:val="en-AU" w:eastAsia="en-GB"/>
    </w:rPr>
  </w:style>
  <w:style w:type="paragraph" w:styleId="Header">
    <w:name w:val="header"/>
    <w:basedOn w:val="Normal"/>
    <w:link w:val="HeaderChar"/>
    <w:uiPriority w:val="99"/>
    <w:unhideWhenUsed/>
    <w:rsid w:val="00897CFB"/>
    <w:pPr>
      <w:tabs>
        <w:tab w:val="center" w:pos="4680"/>
        <w:tab w:val="right" w:pos="9360"/>
      </w:tabs>
    </w:pPr>
  </w:style>
  <w:style w:type="character" w:customStyle="1" w:styleId="HeaderChar">
    <w:name w:val="Header Char"/>
    <w:basedOn w:val="DefaultParagraphFont"/>
    <w:link w:val="Header"/>
    <w:uiPriority w:val="99"/>
    <w:rsid w:val="00897CFB"/>
    <w:rPr>
      <w:rFonts w:ascii="Times New Roman" w:eastAsia="Times New Roman" w:hAnsi="Times New Roman" w:cs="Times New Roman"/>
      <w:sz w:val="24"/>
      <w:szCs w:val="24"/>
      <w:lang w:val="en-AU" w:eastAsia="en-GB"/>
    </w:rPr>
  </w:style>
  <w:style w:type="character" w:customStyle="1" w:styleId="Heading2Char">
    <w:name w:val="Heading 2 Char"/>
    <w:basedOn w:val="DefaultParagraphFont"/>
    <w:link w:val="Heading2"/>
    <w:uiPriority w:val="9"/>
    <w:rsid w:val="002B0630"/>
    <w:rPr>
      <w:rFonts w:eastAsiaTheme="majorEastAsia" w:cstheme="majorBidi"/>
      <w:b/>
      <w:color w:val="1F497D" w:themeColor="text2"/>
      <w:sz w:val="28"/>
      <w:szCs w:val="26"/>
      <w:lang w:val="en-AU" w:eastAsia="en-GB"/>
    </w:rPr>
  </w:style>
  <w:style w:type="paragraph" w:styleId="TOC2">
    <w:name w:val="toc 2"/>
    <w:basedOn w:val="Normal"/>
    <w:next w:val="Normal"/>
    <w:autoRedefine/>
    <w:uiPriority w:val="39"/>
    <w:unhideWhenUsed/>
    <w:rsid w:val="00131AE4"/>
    <w:pPr>
      <w:ind w:left="240"/>
    </w:pPr>
    <w:rPr>
      <w:rFonts w:asciiTheme="minorHAnsi" w:hAnsiTheme="minorHAnsi" w:cstheme="minorHAnsi"/>
      <w:smallCaps/>
      <w:sz w:val="20"/>
    </w:rPr>
  </w:style>
  <w:style w:type="paragraph" w:styleId="TOC3">
    <w:name w:val="toc 3"/>
    <w:basedOn w:val="Normal"/>
    <w:next w:val="Normal"/>
    <w:autoRedefine/>
    <w:uiPriority w:val="39"/>
    <w:unhideWhenUsed/>
    <w:rsid w:val="00131AE4"/>
    <w:pPr>
      <w:ind w:left="480"/>
    </w:pPr>
    <w:rPr>
      <w:rFonts w:asciiTheme="minorHAnsi" w:hAnsiTheme="minorHAnsi" w:cstheme="minorHAnsi"/>
      <w:i/>
      <w:iCs/>
      <w:sz w:val="20"/>
    </w:rPr>
  </w:style>
  <w:style w:type="paragraph" w:styleId="TOC4">
    <w:name w:val="toc 4"/>
    <w:basedOn w:val="Normal"/>
    <w:next w:val="Normal"/>
    <w:autoRedefine/>
    <w:uiPriority w:val="39"/>
    <w:unhideWhenUsed/>
    <w:rsid w:val="00131AE4"/>
    <w:pPr>
      <w:ind w:left="720"/>
    </w:pPr>
    <w:rPr>
      <w:rFonts w:asciiTheme="minorHAnsi" w:hAnsiTheme="minorHAnsi" w:cstheme="minorHAnsi"/>
      <w:sz w:val="18"/>
      <w:szCs w:val="21"/>
    </w:rPr>
  </w:style>
  <w:style w:type="paragraph" w:styleId="TOC5">
    <w:name w:val="toc 5"/>
    <w:basedOn w:val="Normal"/>
    <w:next w:val="Normal"/>
    <w:autoRedefine/>
    <w:uiPriority w:val="39"/>
    <w:unhideWhenUsed/>
    <w:rsid w:val="00131AE4"/>
    <w:pPr>
      <w:ind w:left="960"/>
    </w:pPr>
    <w:rPr>
      <w:rFonts w:asciiTheme="minorHAnsi" w:hAnsiTheme="minorHAnsi" w:cstheme="minorHAnsi"/>
      <w:sz w:val="18"/>
      <w:szCs w:val="21"/>
    </w:rPr>
  </w:style>
  <w:style w:type="paragraph" w:styleId="TOC6">
    <w:name w:val="toc 6"/>
    <w:basedOn w:val="Normal"/>
    <w:next w:val="Normal"/>
    <w:autoRedefine/>
    <w:uiPriority w:val="39"/>
    <w:unhideWhenUsed/>
    <w:rsid w:val="00131AE4"/>
    <w:pPr>
      <w:ind w:left="1200"/>
    </w:pPr>
    <w:rPr>
      <w:rFonts w:asciiTheme="minorHAnsi" w:hAnsiTheme="minorHAnsi" w:cstheme="minorHAnsi"/>
      <w:sz w:val="18"/>
      <w:szCs w:val="21"/>
    </w:rPr>
  </w:style>
  <w:style w:type="paragraph" w:styleId="TOC7">
    <w:name w:val="toc 7"/>
    <w:basedOn w:val="Normal"/>
    <w:next w:val="Normal"/>
    <w:autoRedefine/>
    <w:uiPriority w:val="39"/>
    <w:unhideWhenUsed/>
    <w:rsid w:val="00131AE4"/>
    <w:pPr>
      <w:ind w:left="1440"/>
    </w:pPr>
    <w:rPr>
      <w:rFonts w:asciiTheme="minorHAnsi" w:hAnsiTheme="minorHAnsi" w:cstheme="minorHAnsi"/>
      <w:sz w:val="18"/>
      <w:szCs w:val="21"/>
    </w:rPr>
  </w:style>
  <w:style w:type="paragraph" w:styleId="TOC8">
    <w:name w:val="toc 8"/>
    <w:basedOn w:val="Normal"/>
    <w:next w:val="Normal"/>
    <w:autoRedefine/>
    <w:uiPriority w:val="39"/>
    <w:unhideWhenUsed/>
    <w:rsid w:val="00131AE4"/>
    <w:pPr>
      <w:ind w:left="1680"/>
    </w:pPr>
    <w:rPr>
      <w:rFonts w:asciiTheme="minorHAnsi" w:hAnsiTheme="minorHAnsi" w:cstheme="minorHAnsi"/>
      <w:sz w:val="18"/>
      <w:szCs w:val="21"/>
    </w:rPr>
  </w:style>
  <w:style w:type="paragraph" w:styleId="TOC9">
    <w:name w:val="toc 9"/>
    <w:basedOn w:val="Normal"/>
    <w:next w:val="Normal"/>
    <w:autoRedefine/>
    <w:uiPriority w:val="39"/>
    <w:unhideWhenUsed/>
    <w:rsid w:val="00131AE4"/>
    <w:pPr>
      <w:ind w:left="1920"/>
    </w:pPr>
    <w:rPr>
      <w:rFonts w:asciiTheme="minorHAnsi" w:hAnsiTheme="minorHAnsi" w:cstheme="minorHAnsi"/>
      <w:sz w:val="18"/>
      <w:szCs w:val="21"/>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AU" w:eastAsia="en-GB"/>
    </w:rPr>
  </w:style>
  <w:style w:type="character" w:customStyle="1" w:styleId="Heading3Char">
    <w:name w:val="Heading 3 Char"/>
    <w:basedOn w:val="DefaultParagraphFont"/>
    <w:link w:val="Heading3"/>
    <w:uiPriority w:val="9"/>
    <w:rsid w:val="00215CE6"/>
    <w:rPr>
      <w:rFonts w:asciiTheme="majorHAnsi" w:eastAsiaTheme="majorEastAsia" w:hAnsiTheme="majorHAnsi" w:cstheme="majorBidi"/>
      <w:color w:val="243F60" w:themeColor="accent1" w:themeShade="7F"/>
      <w:sz w:val="24"/>
      <w:szCs w:val="24"/>
      <w:lang w:val="en-AU" w:eastAsia="en-GB"/>
    </w:rPr>
  </w:style>
  <w:style w:type="table" w:customStyle="1" w:styleId="CompliantTableGrid1">
    <w:name w:val="Compliant Table Grid1"/>
    <w:basedOn w:val="TableNormal"/>
    <w:next w:val="TableGrid"/>
    <w:rsid w:val="00962CBF"/>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6/09/relationships/commentsIds" Target="commentsIds.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commentsExtended" Target="commentsExtended.xm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usi.gov.au" TargetMode="External"/><Relationship Id="rId4" Type="http://schemas.openxmlformats.org/officeDocument/2006/relationships/settings" Target="settings.xml"/><Relationship Id="rId9" Type="http://schemas.openxmlformats.org/officeDocument/2006/relationships/hyperlink" Target="https://www.usi.gov.au/your-usi/create-usi"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AF247C-329C-428D-B40A-7846BA7CD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8</Pages>
  <Words>1261</Words>
  <Characters>7192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Ghosia computer</dc:creator>
  <cp:keywords/>
  <dc:description/>
  <cp:lastModifiedBy>CITY COMPUTERS</cp:lastModifiedBy>
  <cp:revision>146</cp:revision>
  <dcterms:created xsi:type="dcterms:W3CDTF">2025-10-06T03:29:00Z</dcterms:created>
  <dcterms:modified xsi:type="dcterms:W3CDTF">2025-10-16T03:42:00Z</dcterms:modified>
</cp:coreProperties>
</file>